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89D48" w14:textId="2575FE3C" w:rsidR="00D0696D" w:rsidRPr="006C5AE7" w:rsidRDefault="00D0696D" w:rsidP="00D0696D">
      <w:pPr>
        <w:pStyle w:val="CRCoverPage"/>
        <w:tabs>
          <w:tab w:val="right" w:pos="9639"/>
        </w:tabs>
        <w:spacing w:after="0"/>
        <w:rPr>
          <w:b/>
          <w:i/>
          <w:sz w:val="28"/>
        </w:rPr>
      </w:pPr>
      <w:bookmarkStart w:id="0" w:name="_Hlk135788565"/>
      <w:bookmarkStart w:id="1" w:name="_Toc14678168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WG2 Meeting #1</w:t>
      </w:r>
      <w:r>
        <w:rPr>
          <w:b/>
          <w:bCs/>
          <w:noProof/>
          <w:sz w:val="24"/>
        </w:rPr>
        <w:t>2</w:t>
      </w:r>
      <w:r w:rsidR="00FA3547">
        <w:rPr>
          <w:b/>
          <w:sz w:val="24"/>
        </w:rPr>
        <w:t>4</w:t>
      </w:r>
      <w:r>
        <w:rPr>
          <w:b/>
          <w:i/>
          <w:noProof/>
          <w:sz w:val="28"/>
        </w:rPr>
        <w:tab/>
      </w:r>
      <w:r w:rsidR="006F0BCF" w:rsidRPr="001A69B8">
        <w:rPr>
          <w:rFonts w:cs="Arial"/>
          <w:b/>
          <w:bCs/>
          <w:color w:val="000000" w:themeColor="text1"/>
          <w:sz w:val="26"/>
          <w:szCs w:val="26"/>
        </w:rPr>
        <w:t>R2-2312593</w:t>
      </w:r>
    </w:p>
    <w:p w14:paraId="2546B816" w14:textId="61F560CC" w:rsidR="00D0696D" w:rsidRPr="00C847CF" w:rsidRDefault="00FA3547" w:rsidP="00C847CF">
      <w:pPr>
        <w:pStyle w:val="CRCoverPage"/>
        <w:tabs>
          <w:tab w:val="right" w:pos="9639"/>
        </w:tabs>
        <w:spacing w:after="0"/>
        <w:rPr>
          <w:b/>
          <w:i/>
          <w:noProof/>
          <w:sz w:val="28"/>
        </w:rPr>
      </w:pPr>
      <w:r>
        <w:rPr>
          <w:b/>
          <w:sz w:val="24"/>
        </w:rPr>
        <w:t>Chicago</w:t>
      </w:r>
      <w:r w:rsidR="00D0696D" w:rsidRPr="005C0472">
        <w:rPr>
          <w:b/>
          <w:noProof/>
          <w:sz w:val="24"/>
        </w:rPr>
        <w:t xml:space="preserve">, </w:t>
      </w:r>
      <w:r>
        <w:rPr>
          <w:b/>
          <w:sz w:val="24"/>
        </w:rPr>
        <w:t>USA</w:t>
      </w:r>
      <w:r w:rsidR="00D0696D" w:rsidRPr="005C0472">
        <w:rPr>
          <w:b/>
          <w:noProof/>
          <w:sz w:val="24"/>
        </w:rPr>
        <w:t xml:space="preserve">, </w:t>
      </w:r>
      <w:r>
        <w:rPr>
          <w:b/>
          <w:sz w:val="24"/>
        </w:rPr>
        <w:t>13</w:t>
      </w:r>
      <w:r w:rsidR="00D0696D" w:rsidRPr="005C0472">
        <w:rPr>
          <w:b/>
          <w:noProof/>
          <w:sz w:val="24"/>
        </w:rPr>
        <w:t xml:space="preserve"> – 1</w:t>
      </w:r>
      <w:r>
        <w:rPr>
          <w:b/>
          <w:sz w:val="24"/>
        </w:rPr>
        <w:t>7</w:t>
      </w:r>
      <w:r w:rsidR="00D0696D" w:rsidRPr="005C0472">
        <w:rPr>
          <w:b/>
          <w:noProof/>
          <w:sz w:val="24"/>
        </w:rPr>
        <w:t xml:space="preserve"> </w:t>
      </w:r>
      <w:r>
        <w:rPr>
          <w:b/>
          <w:sz w:val="24"/>
        </w:rPr>
        <w:t>November</w:t>
      </w:r>
      <w:r w:rsidR="00D0696D" w:rsidRPr="005C0472">
        <w:rPr>
          <w:b/>
          <w:noProof/>
          <w:sz w:val="24"/>
        </w:rPr>
        <w:t xml:space="preserve"> 2023</w:t>
      </w:r>
      <w:r w:rsidR="00D0696D">
        <w:rPr>
          <w:b/>
          <w:sz w:val="24"/>
        </w:rPr>
        <w:t xml:space="preserve">         </w:t>
      </w:r>
      <w:r w:rsidR="00C847CF">
        <w:rPr>
          <w:b/>
          <w:sz w:val="24"/>
        </w:rPr>
        <w:t xml:space="preserve">         </w:t>
      </w:r>
      <w:proofErr w:type="gramStart"/>
      <w:r w:rsidR="00C847CF">
        <w:rPr>
          <w:b/>
          <w:sz w:val="24"/>
        </w:rPr>
        <w:t xml:space="preserve">   (</w:t>
      </w:r>
      <w:proofErr w:type="gramEnd"/>
      <w:r w:rsidR="00C847CF">
        <w:rPr>
          <w:b/>
          <w:sz w:val="24"/>
        </w:rPr>
        <w:t xml:space="preserve">Revision of </w:t>
      </w:r>
      <w:r w:rsidR="00540F24" w:rsidRPr="00C847CF">
        <w:rPr>
          <w:b/>
          <w:sz w:val="24"/>
        </w:rPr>
        <w:t>R2-</w:t>
      </w:r>
      <w:r w:rsidR="00540F24" w:rsidRPr="00540F24">
        <w:rPr>
          <w:b/>
          <w:sz w:val="24"/>
        </w:rPr>
        <w:t>2311266</w:t>
      </w:r>
      <w:r w:rsidR="00C847CF">
        <w:rPr>
          <w:b/>
          <w:sz w:val="24"/>
        </w:rPr>
        <w:t>)</w:t>
      </w:r>
      <w:r w:rsidR="00D0696D">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96D" w14:paraId="1600DBE9" w14:textId="77777777">
        <w:tc>
          <w:tcPr>
            <w:tcW w:w="9641" w:type="dxa"/>
            <w:gridSpan w:val="9"/>
            <w:tcBorders>
              <w:top w:val="single" w:sz="4" w:space="0" w:color="auto"/>
              <w:left w:val="single" w:sz="4" w:space="0" w:color="auto"/>
              <w:right w:val="single" w:sz="4" w:space="0" w:color="auto"/>
            </w:tcBorders>
          </w:tcPr>
          <w:p w14:paraId="2510F12C" w14:textId="77777777" w:rsidR="00D0696D" w:rsidRDefault="00D0696D">
            <w:pPr>
              <w:pStyle w:val="CRCoverPage"/>
              <w:spacing w:after="0"/>
              <w:jc w:val="right"/>
              <w:rPr>
                <w:i/>
                <w:noProof/>
              </w:rPr>
            </w:pPr>
            <w:r>
              <w:rPr>
                <w:i/>
                <w:noProof/>
                <w:sz w:val="14"/>
              </w:rPr>
              <w:t>CR-Form-v12.2</w:t>
            </w:r>
          </w:p>
        </w:tc>
      </w:tr>
      <w:tr w:rsidR="00D0696D" w14:paraId="5AFEA67E" w14:textId="77777777">
        <w:tc>
          <w:tcPr>
            <w:tcW w:w="9641" w:type="dxa"/>
            <w:gridSpan w:val="9"/>
            <w:tcBorders>
              <w:left w:val="single" w:sz="4" w:space="0" w:color="auto"/>
              <w:right w:val="single" w:sz="4" w:space="0" w:color="auto"/>
            </w:tcBorders>
          </w:tcPr>
          <w:p w14:paraId="3A013297" w14:textId="77777777" w:rsidR="00D0696D" w:rsidRDefault="00D0696D">
            <w:pPr>
              <w:pStyle w:val="CRCoverPage"/>
              <w:spacing w:after="0"/>
              <w:jc w:val="center"/>
              <w:rPr>
                <w:noProof/>
              </w:rPr>
            </w:pPr>
            <w:r>
              <w:rPr>
                <w:b/>
                <w:noProof/>
                <w:sz w:val="32"/>
              </w:rPr>
              <w:t>CHANGE REQUEST</w:t>
            </w:r>
          </w:p>
        </w:tc>
      </w:tr>
      <w:tr w:rsidR="00D0696D" w14:paraId="78C33401" w14:textId="77777777">
        <w:tc>
          <w:tcPr>
            <w:tcW w:w="9641" w:type="dxa"/>
            <w:gridSpan w:val="9"/>
            <w:tcBorders>
              <w:left w:val="single" w:sz="4" w:space="0" w:color="auto"/>
              <w:right w:val="single" w:sz="4" w:space="0" w:color="auto"/>
            </w:tcBorders>
          </w:tcPr>
          <w:p w14:paraId="76460F3B" w14:textId="77777777" w:rsidR="00D0696D" w:rsidRDefault="00D0696D">
            <w:pPr>
              <w:pStyle w:val="CRCoverPage"/>
              <w:spacing w:after="0"/>
              <w:rPr>
                <w:noProof/>
                <w:sz w:val="8"/>
                <w:szCs w:val="8"/>
              </w:rPr>
            </w:pPr>
          </w:p>
        </w:tc>
      </w:tr>
      <w:tr w:rsidR="00D0696D" w14:paraId="515969EC" w14:textId="77777777">
        <w:tc>
          <w:tcPr>
            <w:tcW w:w="142" w:type="dxa"/>
            <w:tcBorders>
              <w:left w:val="single" w:sz="4" w:space="0" w:color="auto"/>
            </w:tcBorders>
          </w:tcPr>
          <w:p w14:paraId="73AF0804" w14:textId="77777777" w:rsidR="00D0696D" w:rsidRDefault="00D0696D">
            <w:pPr>
              <w:pStyle w:val="CRCoverPage"/>
              <w:spacing w:after="0"/>
              <w:jc w:val="right"/>
              <w:rPr>
                <w:noProof/>
              </w:rPr>
            </w:pPr>
          </w:p>
        </w:tc>
        <w:tc>
          <w:tcPr>
            <w:tcW w:w="1559" w:type="dxa"/>
            <w:shd w:val="pct30" w:color="FFFF00" w:fill="auto"/>
          </w:tcPr>
          <w:p w14:paraId="1CD372D2" w14:textId="77777777" w:rsidR="00D0696D" w:rsidRPr="00410371" w:rsidRDefault="00D0696D">
            <w:pPr>
              <w:pStyle w:val="CRCoverPage"/>
              <w:spacing w:after="0"/>
              <w:jc w:val="right"/>
              <w:rPr>
                <w:b/>
                <w:noProof/>
                <w:sz w:val="28"/>
              </w:rPr>
            </w:pPr>
            <w:r w:rsidRPr="00E2097B">
              <w:rPr>
                <w:b/>
                <w:noProof/>
                <w:sz w:val="28"/>
              </w:rPr>
              <w:t>38.331</w:t>
            </w:r>
          </w:p>
        </w:tc>
        <w:tc>
          <w:tcPr>
            <w:tcW w:w="709" w:type="dxa"/>
          </w:tcPr>
          <w:p w14:paraId="76E8B562" w14:textId="77777777" w:rsidR="00D0696D" w:rsidRDefault="00D0696D">
            <w:pPr>
              <w:pStyle w:val="CRCoverPage"/>
              <w:spacing w:after="0"/>
              <w:jc w:val="center"/>
              <w:rPr>
                <w:noProof/>
              </w:rPr>
            </w:pPr>
            <w:r>
              <w:rPr>
                <w:b/>
                <w:noProof/>
                <w:sz w:val="28"/>
              </w:rPr>
              <w:t>CR</w:t>
            </w:r>
          </w:p>
        </w:tc>
        <w:tc>
          <w:tcPr>
            <w:tcW w:w="1276" w:type="dxa"/>
            <w:shd w:val="pct30" w:color="FFFF00" w:fill="auto"/>
          </w:tcPr>
          <w:p w14:paraId="58835B4C" w14:textId="77777777" w:rsidR="00D0696D" w:rsidRPr="00991F07" w:rsidRDefault="00D0696D">
            <w:pPr>
              <w:pStyle w:val="CRCoverPage"/>
              <w:spacing w:after="0"/>
              <w:rPr>
                <w:b/>
                <w:bCs/>
                <w:noProof/>
                <w:sz w:val="28"/>
                <w:szCs w:val="28"/>
              </w:rPr>
            </w:pPr>
            <w:r>
              <w:rPr>
                <w:b/>
                <w:bCs/>
                <w:sz w:val="28"/>
                <w:szCs w:val="28"/>
              </w:rPr>
              <w:t>-</w:t>
            </w:r>
          </w:p>
        </w:tc>
        <w:tc>
          <w:tcPr>
            <w:tcW w:w="709" w:type="dxa"/>
          </w:tcPr>
          <w:p w14:paraId="425265A0" w14:textId="77777777" w:rsidR="00D0696D" w:rsidRDefault="00D0696D">
            <w:pPr>
              <w:pStyle w:val="CRCoverPage"/>
              <w:tabs>
                <w:tab w:val="right" w:pos="625"/>
              </w:tabs>
              <w:spacing w:after="0"/>
              <w:jc w:val="center"/>
              <w:rPr>
                <w:noProof/>
              </w:rPr>
            </w:pPr>
            <w:r>
              <w:rPr>
                <w:b/>
                <w:bCs/>
                <w:noProof/>
                <w:sz w:val="28"/>
              </w:rPr>
              <w:t>rev</w:t>
            </w:r>
          </w:p>
        </w:tc>
        <w:tc>
          <w:tcPr>
            <w:tcW w:w="992" w:type="dxa"/>
            <w:shd w:val="pct30" w:color="FFFF00" w:fill="auto"/>
          </w:tcPr>
          <w:p w14:paraId="6E117DFE" w14:textId="77777777" w:rsidR="00D0696D" w:rsidRPr="00991F07" w:rsidRDefault="00D0696D">
            <w:pPr>
              <w:pStyle w:val="CRCoverPage"/>
              <w:spacing w:after="0"/>
              <w:jc w:val="center"/>
              <w:rPr>
                <w:b/>
                <w:bCs/>
                <w:noProof/>
              </w:rPr>
            </w:pPr>
            <w:r w:rsidRPr="00991F07">
              <w:rPr>
                <w:b/>
                <w:bCs/>
                <w:sz w:val="28"/>
                <w:szCs w:val="28"/>
              </w:rPr>
              <w:t>-</w:t>
            </w:r>
          </w:p>
        </w:tc>
        <w:tc>
          <w:tcPr>
            <w:tcW w:w="2410" w:type="dxa"/>
          </w:tcPr>
          <w:p w14:paraId="301B756E" w14:textId="77777777" w:rsidR="00D0696D" w:rsidRDefault="00D069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4D60D" w14:textId="77777777" w:rsidR="00D0696D" w:rsidRPr="00991F07" w:rsidRDefault="00D0696D">
            <w:pPr>
              <w:pStyle w:val="CRCoverPage"/>
              <w:spacing w:after="0"/>
              <w:jc w:val="center"/>
              <w:rPr>
                <w:b/>
                <w:bCs/>
                <w:noProof/>
                <w:sz w:val="28"/>
              </w:rPr>
            </w:pPr>
            <w:r w:rsidRPr="00E2097B">
              <w:rPr>
                <w:b/>
                <w:bCs/>
                <w:noProof/>
                <w:sz w:val="28"/>
              </w:rPr>
              <w:t>17.</w:t>
            </w:r>
            <w:r>
              <w:rPr>
                <w:b/>
                <w:bCs/>
                <w:noProof/>
                <w:sz w:val="28"/>
              </w:rPr>
              <w:t>6</w:t>
            </w:r>
            <w:r w:rsidRPr="00E2097B">
              <w:rPr>
                <w:b/>
                <w:bCs/>
                <w:noProof/>
                <w:sz w:val="28"/>
              </w:rPr>
              <w:t>.0</w:t>
            </w:r>
          </w:p>
        </w:tc>
        <w:tc>
          <w:tcPr>
            <w:tcW w:w="143" w:type="dxa"/>
            <w:tcBorders>
              <w:right w:val="single" w:sz="4" w:space="0" w:color="auto"/>
            </w:tcBorders>
          </w:tcPr>
          <w:p w14:paraId="25448971" w14:textId="77777777" w:rsidR="00D0696D" w:rsidRDefault="00D0696D">
            <w:pPr>
              <w:pStyle w:val="CRCoverPage"/>
              <w:spacing w:after="0"/>
              <w:rPr>
                <w:noProof/>
              </w:rPr>
            </w:pPr>
          </w:p>
        </w:tc>
      </w:tr>
      <w:tr w:rsidR="00D0696D" w14:paraId="5FFBBD5F" w14:textId="77777777">
        <w:tc>
          <w:tcPr>
            <w:tcW w:w="9641" w:type="dxa"/>
            <w:gridSpan w:val="9"/>
            <w:tcBorders>
              <w:left w:val="single" w:sz="4" w:space="0" w:color="auto"/>
              <w:right w:val="single" w:sz="4" w:space="0" w:color="auto"/>
            </w:tcBorders>
          </w:tcPr>
          <w:p w14:paraId="6E417393" w14:textId="77777777" w:rsidR="00D0696D" w:rsidRDefault="00D0696D">
            <w:pPr>
              <w:pStyle w:val="CRCoverPage"/>
              <w:spacing w:after="0"/>
              <w:rPr>
                <w:noProof/>
              </w:rPr>
            </w:pPr>
          </w:p>
        </w:tc>
      </w:tr>
      <w:tr w:rsidR="00D0696D" w14:paraId="3376F098" w14:textId="77777777">
        <w:tc>
          <w:tcPr>
            <w:tcW w:w="9641" w:type="dxa"/>
            <w:gridSpan w:val="9"/>
            <w:tcBorders>
              <w:top w:val="single" w:sz="4" w:space="0" w:color="auto"/>
            </w:tcBorders>
          </w:tcPr>
          <w:p w14:paraId="579CBFCD" w14:textId="77777777" w:rsidR="00D0696D" w:rsidRPr="00F25D98" w:rsidRDefault="00D0696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0696D" w14:paraId="04B32994" w14:textId="77777777">
        <w:tc>
          <w:tcPr>
            <w:tcW w:w="9641" w:type="dxa"/>
            <w:gridSpan w:val="9"/>
          </w:tcPr>
          <w:p w14:paraId="74F8B7E1" w14:textId="77777777" w:rsidR="00D0696D" w:rsidRDefault="00D0696D">
            <w:pPr>
              <w:pStyle w:val="CRCoverPage"/>
              <w:spacing w:after="0"/>
              <w:rPr>
                <w:noProof/>
                <w:sz w:val="8"/>
                <w:szCs w:val="8"/>
              </w:rPr>
            </w:pPr>
          </w:p>
        </w:tc>
      </w:tr>
    </w:tbl>
    <w:p w14:paraId="684EC989" w14:textId="77777777" w:rsidR="00D0696D" w:rsidRDefault="00D0696D" w:rsidP="00D069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6D" w14:paraId="2EC2C08A" w14:textId="77777777">
        <w:tc>
          <w:tcPr>
            <w:tcW w:w="2835" w:type="dxa"/>
          </w:tcPr>
          <w:p w14:paraId="31968482" w14:textId="77777777" w:rsidR="00D0696D" w:rsidRDefault="00D0696D">
            <w:pPr>
              <w:pStyle w:val="CRCoverPage"/>
              <w:tabs>
                <w:tab w:val="right" w:pos="2751"/>
              </w:tabs>
              <w:spacing w:after="0"/>
              <w:rPr>
                <w:b/>
                <w:i/>
                <w:noProof/>
              </w:rPr>
            </w:pPr>
            <w:r>
              <w:rPr>
                <w:b/>
                <w:i/>
                <w:noProof/>
              </w:rPr>
              <w:t>Proposed change affects:</w:t>
            </w:r>
          </w:p>
        </w:tc>
        <w:tc>
          <w:tcPr>
            <w:tcW w:w="1418" w:type="dxa"/>
          </w:tcPr>
          <w:p w14:paraId="76662CBD" w14:textId="77777777" w:rsidR="00D0696D" w:rsidRDefault="00D069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F53BC" w14:textId="77777777" w:rsidR="00D0696D" w:rsidRDefault="00D0696D">
            <w:pPr>
              <w:pStyle w:val="CRCoverPage"/>
              <w:spacing w:after="0"/>
              <w:jc w:val="center"/>
              <w:rPr>
                <w:b/>
                <w:caps/>
                <w:noProof/>
              </w:rPr>
            </w:pPr>
          </w:p>
        </w:tc>
        <w:tc>
          <w:tcPr>
            <w:tcW w:w="709" w:type="dxa"/>
            <w:tcBorders>
              <w:left w:val="single" w:sz="4" w:space="0" w:color="auto"/>
            </w:tcBorders>
          </w:tcPr>
          <w:p w14:paraId="54CC1D8D" w14:textId="77777777" w:rsidR="00D0696D" w:rsidRDefault="00D069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6844A" w14:textId="77777777" w:rsidR="00D0696D" w:rsidRDefault="00D0696D">
            <w:pPr>
              <w:pStyle w:val="CRCoverPage"/>
              <w:spacing w:after="0"/>
              <w:jc w:val="center"/>
              <w:rPr>
                <w:b/>
                <w:caps/>
                <w:noProof/>
              </w:rPr>
            </w:pPr>
            <w:r>
              <w:rPr>
                <w:b/>
                <w:caps/>
                <w:noProof/>
              </w:rPr>
              <w:t>X</w:t>
            </w:r>
          </w:p>
        </w:tc>
        <w:tc>
          <w:tcPr>
            <w:tcW w:w="2126" w:type="dxa"/>
          </w:tcPr>
          <w:p w14:paraId="6A5DCB18" w14:textId="77777777" w:rsidR="00D0696D" w:rsidRDefault="00D069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4B1C" w14:textId="77777777" w:rsidR="00D0696D" w:rsidRDefault="00D0696D">
            <w:pPr>
              <w:pStyle w:val="CRCoverPage"/>
              <w:spacing w:after="0"/>
              <w:jc w:val="center"/>
              <w:rPr>
                <w:b/>
                <w:caps/>
                <w:noProof/>
              </w:rPr>
            </w:pPr>
            <w:r>
              <w:rPr>
                <w:b/>
                <w:caps/>
                <w:noProof/>
              </w:rPr>
              <w:t>X</w:t>
            </w:r>
          </w:p>
        </w:tc>
        <w:tc>
          <w:tcPr>
            <w:tcW w:w="1418" w:type="dxa"/>
            <w:tcBorders>
              <w:left w:val="nil"/>
            </w:tcBorders>
          </w:tcPr>
          <w:p w14:paraId="1C5F4086" w14:textId="77777777" w:rsidR="00D0696D" w:rsidRDefault="00D069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15DF" w14:textId="77777777" w:rsidR="00D0696D" w:rsidRDefault="00D0696D">
            <w:pPr>
              <w:pStyle w:val="CRCoverPage"/>
              <w:spacing w:after="0"/>
              <w:jc w:val="center"/>
              <w:rPr>
                <w:b/>
                <w:bCs/>
                <w:caps/>
                <w:noProof/>
              </w:rPr>
            </w:pPr>
          </w:p>
        </w:tc>
      </w:tr>
    </w:tbl>
    <w:p w14:paraId="00612E47" w14:textId="77777777" w:rsidR="00D0696D" w:rsidRDefault="00D0696D" w:rsidP="00D069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96D" w14:paraId="43C803E2" w14:textId="77777777">
        <w:tc>
          <w:tcPr>
            <w:tcW w:w="9640" w:type="dxa"/>
            <w:gridSpan w:val="11"/>
          </w:tcPr>
          <w:p w14:paraId="2B38F97D" w14:textId="77777777" w:rsidR="00D0696D" w:rsidRDefault="00D0696D">
            <w:pPr>
              <w:pStyle w:val="CRCoverPage"/>
              <w:spacing w:after="0"/>
              <w:rPr>
                <w:noProof/>
                <w:sz w:val="8"/>
                <w:szCs w:val="8"/>
              </w:rPr>
            </w:pPr>
          </w:p>
        </w:tc>
      </w:tr>
      <w:tr w:rsidR="00D0696D" w14:paraId="005038A0" w14:textId="77777777">
        <w:tc>
          <w:tcPr>
            <w:tcW w:w="1843" w:type="dxa"/>
            <w:tcBorders>
              <w:top w:val="single" w:sz="4" w:space="0" w:color="auto"/>
              <w:left w:val="single" w:sz="4" w:space="0" w:color="auto"/>
            </w:tcBorders>
          </w:tcPr>
          <w:p w14:paraId="6B49C44C" w14:textId="77777777" w:rsidR="00D0696D" w:rsidRDefault="00D069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FC9797" w14:textId="17E57AEB" w:rsidR="00D0696D" w:rsidRPr="000A2E45" w:rsidRDefault="00D0696D" w:rsidP="000A2E45">
            <w:pPr>
              <w:pStyle w:val="CRCoverPage"/>
              <w:spacing w:after="0"/>
            </w:pPr>
            <w:r w:rsidRPr="00E2097B">
              <w:t>PTM retransmission reception for multicast DRX with HARQ feedback disabled</w:t>
            </w:r>
            <w:r w:rsidR="000A2E45">
              <w:t xml:space="preserve"> </w:t>
            </w:r>
            <w:r w:rsidR="000A2E45">
              <w:rPr>
                <w:lang w:eastAsia="fr-FR"/>
              </w:rPr>
              <w:t>[</w:t>
            </w:r>
            <w:proofErr w:type="spellStart"/>
            <w:r w:rsidR="000A2E45">
              <w:rPr>
                <w:lang w:eastAsia="fr-FR"/>
              </w:rPr>
              <w:t>PTM_ReTx_Mcast_HARQ_Di</w:t>
            </w:r>
            <w:r w:rsidR="0013082E">
              <w:rPr>
                <w:lang w:eastAsia="fr-FR"/>
              </w:rPr>
              <w:t>sb</w:t>
            </w:r>
            <w:proofErr w:type="spellEnd"/>
            <w:r w:rsidR="000A2E45">
              <w:rPr>
                <w:lang w:eastAsia="fr-FR"/>
              </w:rPr>
              <w:t>]</w:t>
            </w:r>
          </w:p>
        </w:tc>
      </w:tr>
      <w:tr w:rsidR="00D0696D" w14:paraId="14BE77CB" w14:textId="77777777">
        <w:tc>
          <w:tcPr>
            <w:tcW w:w="1843" w:type="dxa"/>
            <w:tcBorders>
              <w:left w:val="single" w:sz="4" w:space="0" w:color="auto"/>
            </w:tcBorders>
          </w:tcPr>
          <w:p w14:paraId="20991184" w14:textId="77777777" w:rsidR="00D0696D" w:rsidRDefault="00D0696D">
            <w:pPr>
              <w:pStyle w:val="CRCoverPage"/>
              <w:spacing w:after="0"/>
              <w:rPr>
                <w:b/>
                <w:i/>
                <w:noProof/>
                <w:sz w:val="8"/>
                <w:szCs w:val="8"/>
              </w:rPr>
            </w:pPr>
          </w:p>
        </w:tc>
        <w:tc>
          <w:tcPr>
            <w:tcW w:w="7797" w:type="dxa"/>
            <w:gridSpan w:val="10"/>
            <w:tcBorders>
              <w:right w:val="single" w:sz="4" w:space="0" w:color="auto"/>
            </w:tcBorders>
          </w:tcPr>
          <w:p w14:paraId="2B41C20F" w14:textId="77777777" w:rsidR="00D0696D" w:rsidRDefault="00D0696D">
            <w:pPr>
              <w:pStyle w:val="CRCoverPage"/>
              <w:spacing w:after="0"/>
              <w:rPr>
                <w:noProof/>
                <w:sz w:val="8"/>
                <w:szCs w:val="8"/>
              </w:rPr>
            </w:pPr>
          </w:p>
        </w:tc>
      </w:tr>
      <w:tr w:rsidR="00D0696D" w14:paraId="448EF1A1" w14:textId="77777777">
        <w:tc>
          <w:tcPr>
            <w:tcW w:w="1843" w:type="dxa"/>
            <w:tcBorders>
              <w:left w:val="single" w:sz="4" w:space="0" w:color="auto"/>
            </w:tcBorders>
          </w:tcPr>
          <w:p w14:paraId="6A065F04" w14:textId="77777777" w:rsidR="00D0696D" w:rsidRDefault="00D069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78061B" w14:textId="1B20ED83" w:rsidR="00D0696D" w:rsidRPr="00FA03A8" w:rsidRDefault="00D0696D">
            <w:pPr>
              <w:pStyle w:val="CRCoverPage"/>
              <w:spacing w:after="0"/>
              <w:ind w:left="100"/>
              <w:rPr>
                <w:noProof/>
              </w:rPr>
            </w:pPr>
            <w:r w:rsidRPr="00E2097B">
              <w:rPr>
                <w:noProof/>
              </w:rPr>
              <w:t xml:space="preserve">Nokia, Nokia Shanghai Bell, </w:t>
            </w:r>
            <w:r w:rsidR="00B37F59" w:rsidRPr="00E2097B">
              <w:rPr>
                <w:noProof/>
              </w:rPr>
              <w:t xml:space="preserve">AT&amp;T, Qualcomm, Samsung, </w:t>
            </w:r>
            <w:r w:rsidR="00B37F59" w:rsidRPr="005729E3">
              <w:rPr>
                <w:noProof/>
              </w:rPr>
              <w:t>Verizon</w:t>
            </w:r>
            <w:r w:rsidR="00B37F59" w:rsidRPr="00E2097B">
              <w:rPr>
                <w:noProof/>
              </w:rPr>
              <w:t>, Ericsson</w:t>
            </w:r>
          </w:p>
        </w:tc>
      </w:tr>
      <w:tr w:rsidR="00D0696D" w14:paraId="14CE11CA" w14:textId="77777777">
        <w:tc>
          <w:tcPr>
            <w:tcW w:w="1843" w:type="dxa"/>
            <w:tcBorders>
              <w:left w:val="single" w:sz="4" w:space="0" w:color="auto"/>
            </w:tcBorders>
          </w:tcPr>
          <w:p w14:paraId="3AD893B1" w14:textId="77777777" w:rsidR="00D0696D" w:rsidRDefault="00D069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A6BDDA" w14:textId="77777777" w:rsidR="00D0696D" w:rsidRDefault="00D0696D">
            <w:pPr>
              <w:pStyle w:val="CRCoverPage"/>
              <w:spacing w:after="0"/>
              <w:ind w:left="100"/>
              <w:rPr>
                <w:noProof/>
              </w:rPr>
            </w:pPr>
            <w:r>
              <w:t>R2</w:t>
            </w:r>
          </w:p>
        </w:tc>
      </w:tr>
      <w:tr w:rsidR="00D0696D" w14:paraId="54340D55" w14:textId="77777777">
        <w:tc>
          <w:tcPr>
            <w:tcW w:w="1843" w:type="dxa"/>
            <w:tcBorders>
              <w:left w:val="single" w:sz="4" w:space="0" w:color="auto"/>
            </w:tcBorders>
          </w:tcPr>
          <w:p w14:paraId="408D31B3" w14:textId="77777777" w:rsidR="00D0696D" w:rsidRDefault="00D0696D">
            <w:pPr>
              <w:pStyle w:val="CRCoverPage"/>
              <w:spacing w:after="0"/>
              <w:rPr>
                <w:b/>
                <w:i/>
                <w:noProof/>
                <w:sz w:val="8"/>
                <w:szCs w:val="8"/>
              </w:rPr>
            </w:pPr>
          </w:p>
        </w:tc>
        <w:tc>
          <w:tcPr>
            <w:tcW w:w="7797" w:type="dxa"/>
            <w:gridSpan w:val="10"/>
            <w:tcBorders>
              <w:right w:val="single" w:sz="4" w:space="0" w:color="auto"/>
            </w:tcBorders>
          </w:tcPr>
          <w:p w14:paraId="03B8662A" w14:textId="77777777" w:rsidR="00D0696D" w:rsidRDefault="00D0696D">
            <w:pPr>
              <w:pStyle w:val="CRCoverPage"/>
              <w:spacing w:after="0"/>
              <w:rPr>
                <w:noProof/>
                <w:sz w:val="8"/>
                <w:szCs w:val="8"/>
              </w:rPr>
            </w:pPr>
          </w:p>
        </w:tc>
      </w:tr>
      <w:tr w:rsidR="00D0696D" w14:paraId="6725C1EF" w14:textId="77777777">
        <w:tc>
          <w:tcPr>
            <w:tcW w:w="1843" w:type="dxa"/>
            <w:tcBorders>
              <w:left w:val="single" w:sz="4" w:space="0" w:color="auto"/>
            </w:tcBorders>
          </w:tcPr>
          <w:p w14:paraId="6BF058EF" w14:textId="77777777" w:rsidR="00D0696D" w:rsidRDefault="00D0696D">
            <w:pPr>
              <w:pStyle w:val="CRCoverPage"/>
              <w:tabs>
                <w:tab w:val="right" w:pos="1759"/>
              </w:tabs>
              <w:spacing w:after="0"/>
              <w:rPr>
                <w:b/>
                <w:i/>
                <w:noProof/>
              </w:rPr>
            </w:pPr>
            <w:r>
              <w:rPr>
                <w:b/>
                <w:i/>
                <w:noProof/>
              </w:rPr>
              <w:t>Work item code:</w:t>
            </w:r>
          </w:p>
        </w:tc>
        <w:tc>
          <w:tcPr>
            <w:tcW w:w="3686" w:type="dxa"/>
            <w:gridSpan w:val="5"/>
            <w:shd w:val="pct30" w:color="FFFF00" w:fill="auto"/>
          </w:tcPr>
          <w:p w14:paraId="7E90A79B" w14:textId="2570DC7F" w:rsidR="00D0696D" w:rsidRDefault="000A561A" w:rsidP="000A561A">
            <w:pPr>
              <w:pStyle w:val="CRCoverPage"/>
              <w:spacing w:after="0"/>
              <w:rPr>
                <w:noProof/>
              </w:rPr>
            </w:pPr>
            <w:r>
              <w:t xml:space="preserve">TEI18, </w:t>
            </w:r>
            <w:r w:rsidR="00D0696D" w:rsidRPr="00E2097B">
              <w:t>NR_MBS-Core</w:t>
            </w:r>
          </w:p>
        </w:tc>
        <w:tc>
          <w:tcPr>
            <w:tcW w:w="567" w:type="dxa"/>
            <w:tcBorders>
              <w:left w:val="nil"/>
            </w:tcBorders>
          </w:tcPr>
          <w:p w14:paraId="0E7ADCF9" w14:textId="77777777" w:rsidR="00D0696D" w:rsidRDefault="00D0696D">
            <w:pPr>
              <w:pStyle w:val="CRCoverPage"/>
              <w:spacing w:after="0"/>
              <w:ind w:right="100"/>
              <w:rPr>
                <w:noProof/>
              </w:rPr>
            </w:pPr>
          </w:p>
        </w:tc>
        <w:tc>
          <w:tcPr>
            <w:tcW w:w="1417" w:type="dxa"/>
            <w:gridSpan w:val="3"/>
            <w:tcBorders>
              <w:left w:val="nil"/>
            </w:tcBorders>
          </w:tcPr>
          <w:p w14:paraId="1A7BF315" w14:textId="77777777" w:rsidR="00D0696D" w:rsidRDefault="00D069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293011" w14:textId="1EE03738" w:rsidR="00D0696D" w:rsidRPr="00FA3547" w:rsidRDefault="00D0696D">
            <w:pPr>
              <w:pStyle w:val="CRCoverPage"/>
              <w:spacing w:after="0"/>
              <w:ind w:left="100"/>
            </w:pPr>
            <w:r>
              <w:t>2023-1</w:t>
            </w:r>
            <w:r w:rsidR="00FA3547">
              <w:t>0</w:t>
            </w:r>
            <w:r>
              <w:t>-</w:t>
            </w:r>
            <w:r w:rsidR="00FA3547">
              <w:t>2</w:t>
            </w:r>
            <w:r w:rsidR="00340126">
              <w:t>7</w:t>
            </w:r>
          </w:p>
        </w:tc>
      </w:tr>
      <w:tr w:rsidR="00D0696D" w14:paraId="02C3053F" w14:textId="77777777">
        <w:tc>
          <w:tcPr>
            <w:tcW w:w="1843" w:type="dxa"/>
            <w:tcBorders>
              <w:left w:val="single" w:sz="4" w:space="0" w:color="auto"/>
            </w:tcBorders>
          </w:tcPr>
          <w:p w14:paraId="2E8DCBC9" w14:textId="77777777" w:rsidR="00D0696D" w:rsidRDefault="00D0696D">
            <w:pPr>
              <w:pStyle w:val="CRCoverPage"/>
              <w:spacing w:after="0"/>
              <w:rPr>
                <w:b/>
                <w:i/>
                <w:noProof/>
                <w:sz w:val="8"/>
                <w:szCs w:val="8"/>
              </w:rPr>
            </w:pPr>
          </w:p>
        </w:tc>
        <w:tc>
          <w:tcPr>
            <w:tcW w:w="1986" w:type="dxa"/>
            <w:gridSpan w:val="4"/>
          </w:tcPr>
          <w:p w14:paraId="10CFAF52" w14:textId="77777777" w:rsidR="00D0696D" w:rsidRDefault="00D0696D">
            <w:pPr>
              <w:pStyle w:val="CRCoverPage"/>
              <w:spacing w:after="0"/>
              <w:rPr>
                <w:noProof/>
                <w:sz w:val="8"/>
                <w:szCs w:val="8"/>
              </w:rPr>
            </w:pPr>
          </w:p>
        </w:tc>
        <w:tc>
          <w:tcPr>
            <w:tcW w:w="2267" w:type="dxa"/>
            <w:gridSpan w:val="2"/>
          </w:tcPr>
          <w:p w14:paraId="0A859357" w14:textId="77777777" w:rsidR="00D0696D" w:rsidRDefault="00D0696D">
            <w:pPr>
              <w:pStyle w:val="CRCoverPage"/>
              <w:spacing w:after="0"/>
              <w:rPr>
                <w:noProof/>
                <w:sz w:val="8"/>
                <w:szCs w:val="8"/>
              </w:rPr>
            </w:pPr>
          </w:p>
        </w:tc>
        <w:tc>
          <w:tcPr>
            <w:tcW w:w="1417" w:type="dxa"/>
            <w:gridSpan w:val="3"/>
          </w:tcPr>
          <w:p w14:paraId="41722D13" w14:textId="77777777" w:rsidR="00D0696D" w:rsidRDefault="00D0696D">
            <w:pPr>
              <w:pStyle w:val="CRCoverPage"/>
              <w:spacing w:after="0"/>
              <w:rPr>
                <w:noProof/>
                <w:sz w:val="8"/>
                <w:szCs w:val="8"/>
              </w:rPr>
            </w:pPr>
          </w:p>
        </w:tc>
        <w:tc>
          <w:tcPr>
            <w:tcW w:w="2127" w:type="dxa"/>
            <w:tcBorders>
              <w:right w:val="single" w:sz="4" w:space="0" w:color="auto"/>
            </w:tcBorders>
          </w:tcPr>
          <w:p w14:paraId="5437FBC8" w14:textId="77777777" w:rsidR="00D0696D" w:rsidRDefault="00D0696D">
            <w:pPr>
              <w:pStyle w:val="CRCoverPage"/>
              <w:spacing w:after="0"/>
              <w:rPr>
                <w:noProof/>
                <w:sz w:val="8"/>
                <w:szCs w:val="8"/>
              </w:rPr>
            </w:pPr>
          </w:p>
        </w:tc>
      </w:tr>
      <w:tr w:rsidR="00D0696D" w14:paraId="5BA213B2" w14:textId="77777777">
        <w:trPr>
          <w:cantSplit/>
        </w:trPr>
        <w:tc>
          <w:tcPr>
            <w:tcW w:w="1843" w:type="dxa"/>
            <w:tcBorders>
              <w:left w:val="single" w:sz="4" w:space="0" w:color="auto"/>
            </w:tcBorders>
          </w:tcPr>
          <w:p w14:paraId="0EACF058" w14:textId="77777777" w:rsidR="00D0696D" w:rsidRDefault="00D0696D">
            <w:pPr>
              <w:pStyle w:val="CRCoverPage"/>
              <w:tabs>
                <w:tab w:val="right" w:pos="1759"/>
              </w:tabs>
              <w:spacing w:after="0"/>
              <w:rPr>
                <w:b/>
                <w:i/>
                <w:noProof/>
              </w:rPr>
            </w:pPr>
            <w:r>
              <w:rPr>
                <w:b/>
                <w:i/>
                <w:noProof/>
              </w:rPr>
              <w:t>Category:</w:t>
            </w:r>
          </w:p>
        </w:tc>
        <w:tc>
          <w:tcPr>
            <w:tcW w:w="851" w:type="dxa"/>
            <w:shd w:val="pct30" w:color="FFFF00" w:fill="auto"/>
          </w:tcPr>
          <w:p w14:paraId="1B8D2B20" w14:textId="77777777" w:rsidR="00D0696D" w:rsidRDefault="00D0696D">
            <w:pPr>
              <w:pStyle w:val="CRCoverPage"/>
              <w:spacing w:after="0"/>
              <w:ind w:left="100" w:right="-609"/>
              <w:rPr>
                <w:b/>
                <w:noProof/>
              </w:rPr>
            </w:pPr>
            <w:r>
              <w:rPr>
                <w:b/>
                <w:noProof/>
              </w:rPr>
              <w:t>B</w:t>
            </w:r>
          </w:p>
        </w:tc>
        <w:tc>
          <w:tcPr>
            <w:tcW w:w="3402" w:type="dxa"/>
            <w:gridSpan w:val="5"/>
            <w:tcBorders>
              <w:left w:val="nil"/>
            </w:tcBorders>
          </w:tcPr>
          <w:p w14:paraId="11BC3C3A" w14:textId="77777777" w:rsidR="00D0696D" w:rsidRDefault="00D0696D">
            <w:pPr>
              <w:pStyle w:val="CRCoverPage"/>
              <w:spacing w:after="0"/>
              <w:rPr>
                <w:noProof/>
              </w:rPr>
            </w:pPr>
          </w:p>
        </w:tc>
        <w:tc>
          <w:tcPr>
            <w:tcW w:w="1417" w:type="dxa"/>
            <w:gridSpan w:val="3"/>
            <w:tcBorders>
              <w:left w:val="nil"/>
            </w:tcBorders>
          </w:tcPr>
          <w:p w14:paraId="7D5F2920" w14:textId="77777777" w:rsidR="00D0696D" w:rsidRDefault="00D069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B9A956" w14:textId="77777777" w:rsidR="00D0696D" w:rsidRDefault="00D0696D">
            <w:pPr>
              <w:pStyle w:val="CRCoverPage"/>
              <w:spacing w:after="0"/>
              <w:ind w:left="100"/>
              <w:rPr>
                <w:noProof/>
              </w:rPr>
            </w:pPr>
            <w:r>
              <w:t>Rel-18</w:t>
            </w:r>
          </w:p>
        </w:tc>
      </w:tr>
      <w:tr w:rsidR="00D0696D" w14:paraId="64572A4C" w14:textId="77777777">
        <w:tc>
          <w:tcPr>
            <w:tcW w:w="1843" w:type="dxa"/>
            <w:tcBorders>
              <w:left w:val="single" w:sz="4" w:space="0" w:color="auto"/>
              <w:bottom w:val="single" w:sz="4" w:space="0" w:color="auto"/>
            </w:tcBorders>
          </w:tcPr>
          <w:p w14:paraId="73DA6A21" w14:textId="77777777" w:rsidR="00D0696D" w:rsidRDefault="00D0696D">
            <w:pPr>
              <w:pStyle w:val="CRCoverPage"/>
              <w:spacing w:after="0"/>
              <w:rPr>
                <w:b/>
                <w:i/>
                <w:noProof/>
              </w:rPr>
            </w:pPr>
          </w:p>
        </w:tc>
        <w:tc>
          <w:tcPr>
            <w:tcW w:w="4677" w:type="dxa"/>
            <w:gridSpan w:val="8"/>
            <w:tcBorders>
              <w:bottom w:val="single" w:sz="4" w:space="0" w:color="auto"/>
            </w:tcBorders>
          </w:tcPr>
          <w:p w14:paraId="1D26655B" w14:textId="77777777" w:rsidR="00D0696D" w:rsidRDefault="00D069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B2727" w14:textId="77777777" w:rsidR="00D0696D" w:rsidRDefault="00D0696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E9EDDD" w14:textId="77777777" w:rsidR="00D0696D" w:rsidRPr="007C2097" w:rsidRDefault="00D069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696D" w14:paraId="31113F65" w14:textId="77777777">
        <w:tc>
          <w:tcPr>
            <w:tcW w:w="1843" w:type="dxa"/>
          </w:tcPr>
          <w:p w14:paraId="7EFE9EEA" w14:textId="77777777" w:rsidR="00D0696D" w:rsidRDefault="00D0696D">
            <w:pPr>
              <w:pStyle w:val="CRCoverPage"/>
              <w:spacing w:after="0"/>
              <w:rPr>
                <w:b/>
                <w:i/>
                <w:noProof/>
                <w:sz w:val="8"/>
                <w:szCs w:val="8"/>
              </w:rPr>
            </w:pPr>
          </w:p>
        </w:tc>
        <w:tc>
          <w:tcPr>
            <w:tcW w:w="7797" w:type="dxa"/>
            <w:gridSpan w:val="10"/>
          </w:tcPr>
          <w:p w14:paraId="09237A23" w14:textId="77777777" w:rsidR="00D0696D" w:rsidRDefault="00D0696D">
            <w:pPr>
              <w:pStyle w:val="CRCoverPage"/>
              <w:spacing w:after="0"/>
              <w:rPr>
                <w:noProof/>
                <w:sz w:val="8"/>
                <w:szCs w:val="8"/>
              </w:rPr>
            </w:pPr>
          </w:p>
        </w:tc>
      </w:tr>
      <w:tr w:rsidR="00D0696D" w14:paraId="7618CBA7" w14:textId="77777777">
        <w:tc>
          <w:tcPr>
            <w:tcW w:w="2694" w:type="dxa"/>
            <w:gridSpan w:val="2"/>
            <w:tcBorders>
              <w:top w:val="single" w:sz="4" w:space="0" w:color="auto"/>
              <w:left w:val="single" w:sz="4" w:space="0" w:color="auto"/>
            </w:tcBorders>
          </w:tcPr>
          <w:p w14:paraId="7DB9E5BF" w14:textId="77777777" w:rsidR="00D0696D" w:rsidRDefault="00D06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FCB58" w14:textId="77777777" w:rsidR="00D0696D" w:rsidRDefault="00D0696D">
            <w:pPr>
              <w:pStyle w:val="CRCoverPage"/>
              <w:spacing w:before="20" w:after="80"/>
              <w:ind w:left="102"/>
              <w:rPr>
                <w:noProof/>
              </w:rPr>
            </w:pPr>
            <w:r w:rsidRPr="00E2097B">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D0696D" w14:paraId="357BC759" w14:textId="77777777">
        <w:tc>
          <w:tcPr>
            <w:tcW w:w="2694" w:type="dxa"/>
            <w:gridSpan w:val="2"/>
            <w:tcBorders>
              <w:left w:val="single" w:sz="4" w:space="0" w:color="auto"/>
            </w:tcBorders>
          </w:tcPr>
          <w:p w14:paraId="3049B9F5" w14:textId="77777777" w:rsidR="00D0696D" w:rsidRDefault="00D0696D">
            <w:pPr>
              <w:pStyle w:val="CRCoverPage"/>
              <w:spacing w:after="0"/>
              <w:rPr>
                <w:b/>
                <w:i/>
                <w:noProof/>
                <w:sz w:val="8"/>
                <w:szCs w:val="8"/>
              </w:rPr>
            </w:pPr>
          </w:p>
        </w:tc>
        <w:tc>
          <w:tcPr>
            <w:tcW w:w="6946" w:type="dxa"/>
            <w:gridSpan w:val="9"/>
            <w:tcBorders>
              <w:right w:val="single" w:sz="4" w:space="0" w:color="auto"/>
            </w:tcBorders>
          </w:tcPr>
          <w:p w14:paraId="176FC240" w14:textId="77777777" w:rsidR="00D0696D" w:rsidRDefault="00D0696D">
            <w:pPr>
              <w:pStyle w:val="CRCoverPage"/>
              <w:spacing w:after="0"/>
              <w:rPr>
                <w:noProof/>
                <w:sz w:val="8"/>
                <w:szCs w:val="8"/>
              </w:rPr>
            </w:pPr>
          </w:p>
        </w:tc>
      </w:tr>
      <w:tr w:rsidR="00D0696D" w14:paraId="7B0ADD52" w14:textId="77777777">
        <w:tc>
          <w:tcPr>
            <w:tcW w:w="2694" w:type="dxa"/>
            <w:gridSpan w:val="2"/>
            <w:tcBorders>
              <w:left w:val="single" w:sz="4" w:space="0" w:color="auto"/>
            </w:tcBorders>
          </w:tcPr>
          <w:p w14:paraId="689B80B7" w14:textId="77777777" w:rsidR="00D0696D" w:rsidRDefault="00D06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5CF16" w14:textId="1ADB089B" w:rsidR="00D0696D" w:rsidRPr="008F1DD6" w:rsidRDefault="008F1DD6" w:rsidP="008F1DD6">
            <w:pPr>
              <w:pStyle w:val="CRCoverPage"/>
              <w:spacing w:before="20" w:after="80"/>
              <w:rPr>
                <w:noProof/>
              </w:rPr>
            </w:pPr>
            <w:r>
              <w:rPr>
                <w:noProof/>
              </w:rPr>
              <w:t>The condition of HARQFeedback of the IE DRX-ConfigPTM in Section 6.3.6 is modified to reflect that timers drx-HARQ-RTT-TimerDL-PTM and drx-RetransmissionTimerDL-PTM can be optionally configured by the network if UE is expected to receive HARQ PTM retransmissions requested by other UEs.</w:t>
            </w:r>
            <w:r>
              <w:t xml:space="preserve"> </w:t>
            </w:r>
          </w:p>
          <w:p w14:paraId="3E4D7902" w14:textId="77777777" w:rsidR="0065280B" w:rsidRDefault="0065280B">
            <w:pPr>
              <w:pStyle w:val="CRCoverPage"/>
              <w:spacing w:before="20" w:after="80"/>
              <w:ind w:left="100"/>
              <w:rPr>
                <w:noProof/>
              </w:rPr>
            </w:pPr>
          </w:p>
          <w:p w14:paraId="64065A54" w14:textId="77777777" w:rsidR="00D0696D" w:rsidRDefault="00D0696D">
            <w:pPr>
              <w:pStyle w:val="CRCoverPage"/>
              <w:spacing w:before="20" w:after="80"/>
              <w:ind w:left="100"/>
              <w:rPr>
                <w:noProof/>
              </w:rPr>
            </w:pPr>
            <w:r>
              <w:rPr>
                <w:noProof/>
              </w:rPr>
              <w:t>Implementation of this CR by a Release 17 UE will not cause compatibility issues.</w:t>
            </w:r>
          </w:p>
          <w:p w14:paraId="62C43276" w14:textId="77777777" w:rsidR="00D0696D" w:rsidRPr="00E2097B" w:rsidRDefault="00D0696D">
            <w:pPr>
              <w:pStyle w:val="CRCoverPage"/>
              <w:spacing w:before="20" w:after="80"/>
              <w:ind w:left="100"/>
              <w:rPr>
                <w:b/>
                <w:bCs/>
                <w:noProof/>
              </w:rPr>
            </w:pPr>
            <w:r w:rsidRPr="00E2097B">
              <w:rPr>
                <w:b/>
                <w:bCs/>
                <w:noProof/>
              </w:rPr>
              <w:t>Impact analysis</w:t>
            </w:r>
          </w:p>
          <w:p w14:paraId="1BD0D2EE" w14:textId="77777777" w:rsidR="00D0696D" w:rsidRPr="00E2097B" w:rsidRDefault="00D0696D">
            <w:pPr>
              <w:pStyle w:val="CRCoverPage"/>
              <w:spacing w:before="20" w:after="80"/>
              <w:ind w:left="100"/>
              <w:rPr>
                <w:noProof/>
                <w:u w:val="single"/>
              </w:rPr>
            </w:pPr>
            <w:r w:rsidRPr="00E2097B">
              <w:rPr>
                <w:noProof/>
                <w:u w:val="single"/>
              </w:rPr>
              <w:t xml:space="preserve">Impacted 5G architecture options: </w:t>
            </w:r>
          </w:p>
          <w:p w14:paraId="3538A3D1" w14:textId="77777777" w:rsidR="00D0696D" w:rsidRDefault="00D0696D">
            <w:pPr>
              <w:pStyle w:val="CRCoverPage"/>
              <w:spacing w:before="20" w:after="80"/>
              <w:ind w:left="100"/>
              <w:rPr>
                <w:noProof/>
              </w:rPr>
            </w:pPr>
            <w:r>
              <w:rPr>
                <w:noProof/>
              </w:rPr>
              <w:t>NR standalone, NR-DC, NE-DC</w:t>
            </w:r>
          </w:p>
          <w:p w14:paraId="58F15AF9" w14:textId="77777777" w:rsidR="00D0696D" w:rsidRDefault="00D0696D">
            <w:pPr>
              <w:pStyle w:val="CRCoverPage"/>
              <w:spacing w:before="20" w:after="80"/>
              <w:ind w:left="100"/>
              <w:rPr>
                <w:noProof/>
              </w:rPr>
            </w:pPr>
          </w:p>
          <w:p w14:paraId="3E3BD853" w14:textId="77777777" w:rsidR="00D0696D" w:rsidRPr="00E2097B" w:rsidRDefault="00D0696D">
            <w:pPr>
              <w:pStyle w:val="CRCoverPage"/>
              <w:spacing w:before="20" w:after="80"/>
              <w:ind w:left="100"/>
              <w:rPr>
                <w:noProof/>
                <w:u w:val="single"/>
              </w:rPr>
            </w:pPr>
            <w:r w:rsidRPr="00E2097B">
              <w:rPr>
                <w:noProof/>
                <w:u w:val="single"/>
              </w:rPr>
              <w:t xml:space="preserve">Impacted functionality: </w:t>
            </w:r>
          </w:p>
          <w:p w14:paraId="18E6C823" w14:textId="77777777" w:rsidR="00D0696D" w:rsidRDefault="00D0696D">
            <w:pPr>
              <w:pStyle w:val="CRCoverPage"/>
              <w:spacing w:before="20" w:after="80"/>
              <w:ind w:left="100"/>
              <w:rPr>
                <w:noProof/>
              </w:rPr>
            </w:pPr>
            <w:r>
              <w:rPr>
                <w:noProof/>
              </w:rPr>
              <w:t>NR MBS multicast DRX</w:t>
            </w:r>
          </w:p>
          <w:p w14:paraId="6898B457" w14:textId="77777777" w:rsidR="00D0696D" w:rsidRDefault="00D0696D">
            <w:pPr>
              <w:pStyle w:val="CRCoverPage"/>
              <w:spacing w:before="20" w:after="80"/>
              <w:ind w:left="100"/>
              <w:rPr>
                <w:noProof/>
              </w:rPr>
            </w:pPr>
          </w:p>
          <w:p w14:paraId="454B4E57" w14:textId="77777777" w:rsidR="00D0696D" w:rsidRPr="00E2097B" w:rsidRDefault="00D0696D">
            <w:pPr>
              <w:pStyle w:val="CRCoverPage"/>
              <w:spacing w:before="20" w:after="80"/>
              <w:ind w:left="100"/>
              <w:rPr>
                <w:noProof/>
                <w:u w:val="single"/>
              </w:rPr>
            </w:pPr>
            <w:r w:rsidRPr="00E2097B">
              <w:rPr>
                <w:noProof/>
                <w:u w:val="single"/>
              </w:rPr>
              <w:t xml:space="preserve">Inter-operability: </w:t>
            </w:r>
          </w:p>
          <w:p w14:paraId="7509262F" w14:textId="77777777" w:rsidR="00D0696D" w:rsidRDefault="00D0696D">
            <w:pPr>
              <w:pStyle w:val="CRCoverPage"/>
              <w:spacing w:before="20" w:after="80"/>
              <w:ind w:left="100"/>
              <w:rPr>
                <w:noProof/>
              </w:rPr>
            </w:pPr>
            <w:r>
              <w:rPr>
                <w:noProof/>
              </w:rPr>
              <w:t>There is no inter-operability issue foreseen.</w:t>
            </w:r>
          </w:p>
        </w:tc>
      </w:tr>
      <w:tr w:rsidR="00D0696D" w14:paraId="410A26C6" w14:textId="77777777">
        <w:tc>
          <w:tcPr>
            <w:tcW w:w="2694" w:type="dxa"/>
            <w:gridSpan w:val="2"/>
            <w:tcBorders>
              <w:left w:val="single" w:sz="4" w:space="0" w:color="auto"/>
            </w:tcBorders>
          </w:tcPr>
          <w:p w14:paraId="6AD9838E" w14:textId="77777777" w:rsidR="00D0696D" w:rsidRDefault="00D0696D">
            <w:pPr>
              <w:pStyle w:val="CRCoverPage"/>
              <w:spacing w:after="0"/>
              <w:rPr>
                <w:b/>
                <w:i/>
                <w:noProof/>
                <w:sz w:val="8"/>
                <w:szCs w:val="8"/>
              </w:rPr>
            </w:pPr>
          </w:p>
        </w:tc>
        <w:tc>
          <w:tcPr>
            <w:tcW w:w="6946" w:type="dxa"/>
            <w:gridSpan w:val="9"/>
            <w:tcBorders>
              <w:right w:val="single" w:sz="4" w:space="0" w:color="auto"/>
            </w:tcBorders>
          </w:tcPr>
          <w:p w14:paraId="3598C6AA" w14:textId="77777777" w:rsidR="00D0696D" w:rsidRDefault="00D0696D">
            <w:pPr>
              <w:pStyle w:val="CRCoverPage"/>
              <w:spacing w:after="0"/>
              <w:rPr>
                <w:noProof/>
                <w:sz w:val="8"/>
                <w:szCs w:val="8"/>
              </w:rPr>
            </w:pPr>
          </w:p>
        </w:tc>
      </w:tr>
      <w:tr w:rsidR="00D0696D" w14:paraId="3F02E300" w14:textId="77777777">
        <w:tc>
          <w:tcPr>
            <w:tcW w:w="2694" w:type="dxa"/>
            <w:gridSpan w:val="2"/>
            <w:tcBorders>
              <w:left w:val="single" w:sz="4" w:space="0" w:color="auto"/>
              <w:bottom w:val="single" w:sz="4" w:space="0" w:color="auto"/>
            </w:tcBorders>
          </w:tcPr>
          <w:p w14:paraId="3D7E4A8E" w14:textId="77777777" w:rsidR="00D0696D" w:rsidRDefault="00D0696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0FEEE26" w14:textId="77777777" w:rsidR="00D0696D" w:rsidRDefault="00D0696D">
            <w:pPr>
              <w:pStyle w:val="CRCoverPage"/>
              <w:spacing w:after="0"/>
              <w:ind w:left="100"/>
              <w:rPr>
                <w:noProof/>
              </w:rPr>
            </w:pPr>
            <w:r w:rsidRPr="00E2097B">
              <w:rPr>
                <w:noProof/>
              </w:rPr>
              <w:t>PTM retransmissions requested by other UEs can not be efficiently received by HARQ disabled UEs.</w:t>
            </w:r>
          </w:p>
        </w:tc>
      </w:tr>
      <w:tr w:rsidR="00D0696D" w14:paraId="3C9808E4" w14:textId="77777777">
        <w:tc>
          <w:tcPr>
            <w:tcW w:w="2694" w:type="dxa"/>
            <w:gridSpan w:val="2"/>
          </w:tcPr>
          <w:p w14:paraId="6CCB3D81" w14:textId="77777777" w:rsidR="00D0696D" w:rsidRDefault="00D0696D">
            <w:pPr>
              <w:pStyle w:val="CRCoverPage"/>
              <w:spacing w:after="0"/>
              <w:rPr>
                <w:b/>
                <w:i/>
                <w:noProof/>
                <w:sz w:val="8"/>
                <w:szCs w:val="8"/>
              </w:rPr>
            </w:pPr>
          </w:p>
        </w:tc>
        <w:tc>
          <w:tcPr>
            <w:tcW w:w="6946" w:type="dxa"/>
            <w:gridSpan w:val="9"/>
          </w:tcPr>
          <w:p w14:paraId="4C037B25" w14:textId="77777777" w:rsidR="00D0696D" w:rsidRDefault="00D0696D">
            <w:pPr>
              <w:pStyle w:val="CRCoverPage"/>
              <w:spacing w:after="0"/>
              <w:rPr>
                <w:noProof/>
                <w:sz w:val="8"/>
                <w:szCs w:val="8"/>
              </w:rPr>
            </w:pPr>
          </w:p>
        </w:tc>
      </w:tr>
      <w:tr w:rsidR="00D0696D" w14:paraId="7706422F" w14:textId="77777777">
        <w:tc>
          <w:tcPr>
            <w:tcW w:w="2694" w:type="dxa"/>
            <w:gridSpan w:val="2"/>
            <w:tcBorders>
              <w:top w:val="single" w:sz="4" w:space="0" w:color="auto"/>
              <w:left w:val="single" w:sz="4" w:space="0" w:color="auto"/>
            </w:tcBorders>
          </w:tcPr>
          <w:p w14:paraId="2F99F37D" w14:textId="77777777" w:rsidR="00D0696D" w:rsidRDefault="00D069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1EC206" w14:textId="4C48AB28" w:rsidR="00D0696D" w:rsidRPr="00851C52" w:rsidRDefault="00B37F59">
            <w:pPr>
              <w:pStyle w:val="CRCoverPage"/>
              <w:spacing w:after="0"/>
              <w:ind w:left="100"/>
            </w:pPr>
            <w:r>
              <w:t>6.3.6</w:t>
            </w:r>
          </w:p>
        </w:tc>
      </w:tr>
      <w:tr w:rsidR="00D0696D" w14:paraId="7C404BAB" w14:textId="77777777">
        <w:tc>
          <w:tcPr>
            <w:tcW w:w="2694" w:type="dxa"/>
            <w:gridSpan w:val="2"/>
            <w:tcBorders>
              <w:left w:val="single" w:sz="4" w:space="0" w:color="auto"/>
            </w:tcBorders>
          </w:tcPr>
          <w:p w14:paraId="4625F564" w14:textId="77777777" w:rsidR="00D0696D" w:rsidRDefault="00D0696D">
            <w:pPr>
              <w:pStyle w:val="CRCoverPage"/>
              <w:spacing w:after="0"/>
              <w:rPr>
                <w:b/>
                <w:i/>
                <w:noProof/>
                <w:sz w:val="8"/>
                <w:szCs w:val="8"/>
              </w:rPr>
            </w:pPr>
          </w:p>
        </w:tc>
        <w:tc>
          <w:tcPr>
            <w:tcW w:w="6946" w:type="dxa"/>
            <w:gridSpan w:val="9"/>
            <w:tcBorders>
              <w:right w:val="single" w:sz="4" w:space="0" w:color="auto"/>
            </w:tcBorders>
          </w:tcPr>
          <w:p w14:paraId="3943E1F5" w14:textId="77777777" w:rsidR="00D0696D" w:rsidRDefault="00D0696D">
            <w:pPr>
              <w:pStyle w:val="CRCoverPage"/>
              <w:spacing w:after="0"/>
              <w:rPr>
                <w:noProof/>
                <w:sz w:val="8"/>
                <w:szCs w:val="8"/>
              </w:rPr>
            </w:pPr>
          </w:p>
        </w:tc>
      </w:tr>
      <w:tr w:rsidR="00D0696D" w14:paraId="33D9353B" w14:textId="77777777">
        <w:tc>
          <w:tcPr>
            <w:tcW w:w="2694" w:type="dxa"/>
            <w:gridSpan w:val="2"/>
            <w:tcBorders>
              <w:left w:val="single" w:sz="4" w:space="0" w:color="auto"/>
            </w:tcBorders>
          </w:tcPr>
          <w:p w14:paraId="49A3CCE4" w14:textId="77777777" w:rsidR="00D0696D" w:rsidRDefault="00D069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F824B7" w14:textId="77777777" w:rsidR="00D0696D" w:rsidRDefault="00D069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A54ACF" w14:textId="77777777" w:rsidR="00D0696D" w:rsidRDefault="00D0696D">
            <w:pPr>
              <w:pStyle w:val="CRCoverPage"/>
              <w:spacing w:after="0"/>
              <w:jc w:val="center"/>
              <w:rPr>
                <w:b/>
                <w:caps/>
                <w:noProof/>
              </w:rPr>
            </w:pPr>
            <w:r>
              <w:rPr>
                <w:b/>
                <w:caps/>
                <w:noProof/>
              </w:rPr>
              <w:t>N</w:t>
            </w:r>
          </w:p>
        </w:tc>
        <w:tc>
          <w:tcPr>
            <w:tcW w:w="2977" w:type="dxa"/>
            <w:gridSpan w:val="4"/>
          </w:tcPr>
          <w:p w14:paraId="0533C83C" w14:textId="77777777" w:rsidR="00D0696D" w:rsidRDefault="00D069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561E4" w14:textId="77777777" w:rsidR="00D0696D" w:rsidRDefault="00D0696D">
            <w:pPr>
              <w:pStyle w:val="CRCoverPage"/>
              <w:spacing w:after="0"/>
              <w:ind w:left="99"/>
              <w:rPr>
                <w:noProof/>
              </w:rPr>
            </w:pPr>
          </w:p>
        </w:tc>
      </w:tr>
      <w:tr w:rsidR="00D0696D" w14:paraId="53C7C84E" w14:textId="77777777">
        <w:tc>
          <w:tcPr>
            <w:tcW w:w="2694" w:type="dxa"/>
            <w:gridSpan w:val="2"/>
            <w:tcBorders>
              <w:left w:val="single" w:sz="4" w:space="0" w:color="auto"/>
            </w:tcBorders>
          </w:tcPr>
          <w:p w14:paraId="2EDBE443" w14:textId="77777777" w:rsidR="00D0696D" w:rsidRDefault="00D069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D0B149" w14:textId="77777777" w:rsidR="00D0696D" w:rsidRDefault="00D06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E1A49" w14:textId="77777777" w:rsidR="00D0696D" w:rsidRDefault="00D0696D">
            <w:pPr>
              <w:pStyle w:val="CRCoverPage"/>
              <w:spacing w:after="0"/>
              <w:jc w:val="center"/>
              <w:rPr>
                <w:b/>
                <w:caps/>
                <w:noProof/>
              </w:rPr>
            </w:pPr>
            <w:r>
              <w:rPr>
                <w:b/>
                <w:caps/>
                <w:noProof/>
              </w:rPr>
              <w:t>X</w:t>
            </w:r>
          </w:p>
        </w:tc>
        <w:tc>
          <w:tcPr>
            <w:tcW w:w="2977" w:type="dxa"/>
            <w:gridSpan w:val="4"/>
          </w:tcPr>
          <w:p w14:paraId="24B3110D" w14:textId="77777777" w:rsidR="00D0696D" w:rsidRDefault="00D069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1F1D9" w14:textId="77777777" w:rsidR="00D0696D" w:rsidRDefault="00D0696D">
            <w:pPr>
              <w:pStyle w:val="CRCoverPage"/>
              <w:spacing w:after="0"/>
              <w:ind w:left="99"/>
              <w:rPr>
                <w:noProof/>
              </w:rPr>
            </w:pPr>
            <w:r>
              <w:rPr>
                <w:noProof/>
              </w:rPr>
              <w:t xml:space="preserve">TS/TR ... CR ... </w:t>
            </w:r>
          </w:p>
        </w:tc>
      </w:tr>
      <w:tr w:rsidR="00D0696D" w14:paraId="5BEE8323" w14:textId="77777777">
        <w:tc>
          <w:tcPr>
            <w:tcW w:w="2694" w:type="dxa"/>
            <w:gridSpan w:val="2"/>
            <w:tcBorders>
              <w:left w:val="single" w:sz="4" w:space="0" w:color="auto"/>
            </w:tcBorders>
          </w:tcPr>
          <w:p w14:paraId="325C3433" w14:textId="77777777" w:rsidR="00D0696D" w:rsidRDefault="00D069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4B5688" w14:textId="77777777" w:rsidR="00D0696D" w:rsidRDefault="00D06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5640" w14:textId="77777777" w:rsidR="00D0696D" w:rsidRDefault="00D0696D">
            <w:pPr>
              <w:pStyle w:val="CRCoverPage"/>
              <w:spacing w:after="0"/>
              <w:jc w:val="center"/>
              <w:rPr>
                <w:b/>
                <w:caps/>
                <w:noProof/>
              </w:rPr>
            </w:pPr>
            <w:r>
              <w:rPr>
                <w:b/>
                <w:caps/>
                <w:noProof/>
              </w:rPr>
              <w:t>X</w:t>
            </w:r>
          </w:p>
        </w:tc>
        <w:tc>
          <w:tcPr>
            <w:tcW w:w="2977" w:type="dxa"/>
            <w:gridSpan w:val="4"/>
          </w:tcPr>
          <w:p w14:paraId="2950D3F5" w14:textId="77777777" w:rsidR="00D0696D" w:rsidRDefault="00D069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01767" w14:textId="77777777" w:rsidR="00D0696D" w:rsidRDefault="00D0696D">
            <w:pPr>
              <w:pStyle w:val="CRCoverPage"/>
              <w:spacing w:after="0"/>
              <w:ind w:left="99"/>
              <w:rPr>
                <w:noProof/>
              </w:rPr>
            </w:pPr>
            <w:r>
              <w:rPr>
                <w:noProof/>
              </w:rPr>
              <w:t xml:space="preserve">TS/TR ... CR ... </w:t>
            </w:r>
          </w:p>
        </w:tc>
      </w:tr>
      <w:tr w:rsidR="00D0696D" w14:paraId="780CEE6B" w14:textId="77777777">
        <w:tc>
          <w:tcPr>
            <w:tcW w:w="2694" w:type="dxa"/>
            <w:gridSpan w:val="2"/>
            <w:tcBorders>
              <w:left w:val="single" w:sz="4" w:space="0" w:color="auto"/>
            </w:tcBorders>
          </w:tcPr>
          <w:p w14:paraId="6829C2CF" w14:textId="77777777" w:rsidR="00D0696D" w:rsidRDefault="00D069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36B06" w14:textId="77777777" w:rsidR="00D0696D" w:rsidRDefault="00D06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D8744" w14:textId="77777777" w:rsidR="00D0696D" w:rsidRDefault="00D0696D">
            <w:pPr>
              <w:pStyle w:val="CRCoverPage"/>
              <w:spacing w:after="0"/>
              <w:jc w:val="center"/>
              <w:rPr>
                <w:b/>
                <w:caps/>
                <w:noProof/>
              </w:rPr>
            </w:pPr>
            <w:r>
              <w:rPr>
                <w:b/>
                <w:caps/>
                <w:noProof/>
              </w:rPr>
              <w:t>X</w:t>
            </w:r>
          </w:p>
        </w:tc>
        <w:tc>
          <w:tcPr>
            <w:tcW w:w="2977" w:type="dxa"/>
            <w:gridSpan w:val="4"/>
          </w:tcPr>
          <w:p w14:paraId="19CB1D7D" w14:textId="77777777" w:rsidR="00D0696D" w:rsidRDefault="00D069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36F976" w14:textId="77777777" w:rsidR="00D0696D" w:rsidRDefault="00D0696D">
            <w:pPr>
              <w:pStyle w:val="CRCoverPage"/>
              <w:spacing w:after="0"/>
              <w:ind w:left="99"/>
              <w:rPr>
                <w:noProof/>
              </w:rPr>
            </w:pPr>
            <w:r>
              <w:rPr>
                <w:noProof/>
              </w:rPr>
              <w:t xml:space="preserve">TS/TR ... CR ... </w:t>
            </w:r>
          </w:p>
        </w:tc>
      </w:tr>
      <w:tr w:rsidR="00D0696D" w14:paraId="4C086E83" w14:textId="77777777">
        <w:tc>
          <w:tcPr>
            <w:tcW w:w="2694" w:type="dxa"/>
            <w:gridSpan w:val="2"/>
            <w:tcBorders>
              <w:left w:val="single" w:sz="4" w:space="0" w:color="auto"/>
            </w:tcBorders>
          </w:tcPr>
          <w:p w14:paraId="232374CF" w14:textId="77777777" w:rsidR="00D0696D" w:rsidRDefault="00D0696D">
            <w:pPr>
              <w:pStyle w:val="CRCoverPage"/>
              <w:spacing w:after="0"/>
              <w:rPr>
                <w:b/>
                <w:i/>
                <w:noProof/>
              </w:rPr>
            </w:pPr>
          </w:p>
        </w:tc>
        <w:tc>
          <w:tcPr>
            <w:tcW w:w="6946" w:type="dxa"/>
            <w:gridSpan w:val="9"/>
            <w:tcBorders>
              <w:right w:val="single" w:sz="4" w:space="0" w:color="auto"/>
            </w:tcBorders>
          </w:tcPr>
          <w:p w14:paraId="2244FF72" w14:textId="77777777" w:rsidR="00D0696D" w:rsidRDefault="00D0696D">
            <w:pPr>
              <w:pStyle w:val="CRCoverPage"/>
              <w:spacing w:after="0"/>
              <w:rPr>
                <w:noProof/>
              </w:rPr>
            </w:pPr>
          </w:p>
        </w:tc>
      </w:tr>
      <w:tr w:rsidR="00D0696D" w14:paraId="76FC6E26" w14:textId="77777777">
        <w:tc>
          <w:tcPr>
            <w:tcW w:w="2694" w:type="dxa"/>
            <w:gridSpan w:val="2"/>
            <w:tcBorders>
              <w:left w:val="single" w:sz="4" w:space="0" w:color="auto"/>
              <w:bottom w:val="single" w:sz="4" w:space="0" w:color="auto"/>
            </w:tcBorders>
          </w:tcPr>
          <w:p w14:paraId="7A8476F8" w14:textId="77777777" w:rsidR="00D0696D" w:rsidRDefault="00D069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51110" w14:textId="551B8334" w:rsidR="00D0696D" w:rsidRDefault="00D0696D">
            <w:pPr>
              <w:pStyle w:val="CRCoverPage"/>
              <w:spacing w:after="0"/>
              <w:ind w:left="100"/>
              <w:rPr>
                <w:noProof/>
              </w:rPr>
            </w:pPr>
          </w:p>
        </w:tc>
      </w:tr>
      <w:tr w:rsidR="00D0696D" w:rsidRPr="008863B9" w14:paraId="019ED6AA" w14:textId="77777777">
        <w:tc>
          <w:tcPr>
            <w:tcW w:w="2694" w:type="dxa"/>
            <w:gridSpan w:val="2"/>
            <w:tcBorders>
              <w:top w:val="single" w:sz="4" w:space="0" w:color="auto"/>
              <w:bottom w:val="single" w:sz="4" w:space="0" w:color="auto"/>
            </w:tcBorders>
          </w:tcPr>
          <w:p w14:paraId="4D1A91C1" w14:textId="77777777" w:rsidR="00D0696D" w:rsidRPr="008863B9" w:rsidRDefault="00D069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66CF6" w14:textId="77777777" w:rsidR="00D0696D" w:rsidRPr="008863B9" w:rsidRDefault="00D0696D">
            <w:pPr>
              <w:pStyle w:val="CRCoverPage"/>
              <w:spacing w:after="0"/>
              <w:ind w:left="100"/>
              <w:rPr>
                <w:noProof/>
                <w:sz w:val="8"/>
                <w:szCs w:val="8"/>
              </w:rPr>
            </w:pPr>
          </w:p>
        </w:tc>
      </w:tr>
      <w:tr w:rsidR="00D0696D" w14:paraId="146511D9" w14:textId="77777777">
        <w:tc>
          <w:tcPr>
            <w:tcW w:w="2694" w:type="dxa"/>
            <w:gridSpan w:val="2"/>
            <w:tcBorders>
              <w:top w:val="single" w:sz="4" w:space="0" w:color="auto"/>
              <w:left w:val="single" w:sz="4" w:space="0" w:color="auto"/>
              <w:bottom w:val="single" w:sz="4" w:space="0" w:color="auto"/>
            </w:tcBorders>
          </w:tcPr>
          <w:p w14:paraId="459DDB33" w14:textId="77777777" w:rsidR="00D0696D" w:rsidRDefault="00D069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F0A25" w14:textId="77777777" w:rsidR="00D0696D" w:rsidRDefault="00D0696D">
            <w:pPr>
              <w:pStyle w:val="CRCoverPage"/>
              <w:spacing w:after="0"/>
              <w:ind w:left="100"/>
              <w:rPr>
                <w:noProof/>
              </w:rPr>
            </w:pPr>
          </w:p>
        </w:tc>
      </w:tr>
      <w:bookmarkEnd w:id="0"/>
    </w:tbl>
    <w:p w14:paraId="5309F6ED" w14:textId="77777777" w:rsidR="008E618B" w:rsidRDefault="008E618B" w:rsidP="00807B1C">
      <w:pPr>
        <w:pStyle w:val="Heading3"/>
        <w:sectPr w:rsidR="008E618B" w:rsidSect="00F23A96">
          <w:headerReference w:type="default" r:id="rId16"/>
          <w:footerReference w:type="default" r:id="rId17"/>
          <w:footnotePr>
            <w:numRestart w:val="eachSect"/>
          </w:footnotePr>
          <w:pgSz w:w="11907" w:h="16840"/>
          <w:pgMar w:top="1411" w:right="1138" w:bottom="1138" w:left="1138" w:header="850" w:footer="346" w:gutter="0"/>
          <w:cols w:space="720"/>
          <w:formProt w:val="0"/>
          <w:docGrid w:linePitch="272"/>
        </w:sectPr>
      </w:pPr>
    </w:p>
    <w:p w14:paraId="517ABF94" w14:textId="77777777" w:rsidR="00D0696D" w:rsidRDefault="00D0696D" w:rsidP="00D0696D">
      <w:pPr>
        <w:pStyle w:val="Heading3"/>
      </w:pPr>
      <w:r w:rsidRPr="00FA0D37">
        <w:lastRenderedPageBreak/>
        <w:t>6.3.</w:t>
      </w:r>
      <w:r w:rsidRPr="00FA0D37">
        <w:rPr>
          <w:lang w:eastAsia="zh-CN"/>
        </w:rPr>
        <w:t>6</w:t>
      </w:r>
      <w:r w:rsidRPr="00FA0D37">
        <w:tab/>
        <w:t>MBS information elements</w:t>
      </w:r>
    </w:p>
    <w:p w14:paraId="7F9E044E" w14:textId="77777777" w:rsidR="001A035F" w:rsidRDefault="001A035F" w:rsidP="001A035F">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10AAB2E7" w14:textId="77777777" w:rsidR="001A035F" w:rsidRPr="001A035F" w:rsidRDefault="001A035F" w:rsidP="001A035F"/>
    <w:p w14:paraId="6D147B3C" w14:textId="77777777" w:rsidR="00D0696D" w:rsidRPr="00FA0D37" w:rsidRDefault="00D0696D" w:rsidP="00D0696D">
      <w:pPr>
        <w:rPr>
          <w:rFonts w:eastAsiaTheme="minorEastAsia"/>
        </w:rPr>
      </w:pPr>
    </w:p>
    <w:p w14:paraId="45C8B145" w14:textId="77777777" w:rsidR="00D0696D" w:rsidRPr="00FA0D37" w:rsidRDefault="00D0696D" w:rsidP="00D0696D">
      <w:pPr>
        <w:pStyle w:val="Heading4"/>
      </w:pPr>
      <w:r w:rsidRPr="00FA0D37">
        <w:t>–</w:t>
      </w:r>
      <w:r w:rsidRPr="00FA0D37">
        <w:tab/>
      </w:r>
      <w:r w:rsidRPr="00FA0D37">
        <w:rPr>
          <w:i/>
        </w:rPr>
        <w:t>DRX-</w:t>
      </w:r>
      <w:proofErr w:type="spellStart"/>
      <w:r w:rsidRPr="00FA0D37">
        <w:rPr>
          <w:i/>
          <w:iCs/>
        </w:rPr>
        <w:t>ConfigPTM</w:t>
      </w:r>
      <w:proofErr w:type="spellEnd"/>
    </w:p>
    <w:p w14:paraId="3F45834D" w14:textId="77777777" w:rsidR="00D0696D" w:rsidRPr="00FA0D37" w:rsidRDefault="00D0696D" w:rsidP="00D0696D">
      <w:r w:rsidRPr="00FA0D37">
        <w:t xml:space="preserve">The IE </w:t>
      </w:r>
      <w:r w:rsidRPr="00FA0D37">
        <w:rPr>
          <w:i/>
        </w:rPr>
        <w:t>DRX-Config-PTM</w:t>
      </w:r>
      <w:r w:rsidRPr="00FA0D37">
        <w:t xml:space="preserve"> is used to configure DRX related parameters for PTM transmission as specified in TS 38.321 [3].</w:t>
      </w:r>
    </w:p>
    <w:p w14:paraId="68CAF5A4" w14:textId="77777777" w:rsidR="00D0696D" w:rsidRPr="00FA0D37" w:rsidRDefault="00D0696D" w:rsidP="00D0696D">
      <w:pPr>
        <w:pStyle w:val="TH"/>
        <w:rPr>
          <w:b w:val="0"/>
        </w:rPr>
      </w:pPr>
      <w:r w:rsidRPr="00FA0D37">
        <w:rPr>
          <w:i/>
        </w:rPr>
        <w:t xml:space="preserve">DRX-Config-PTM </w:t>
      </w:r>
      <w:r w:rsidRPr="00FA0D37">
        <w:t>information element</w:t>
      </w:r>
    </w:p>
    <w:p w14:paraId="4D3E7828" w14:textId="77777777" w:rsidR="00D0696D" w:rsidRPr="00FA0D37" w:rsidRDefault="00D0696D" w:rsidP="00D0696D">
      <w:pPr>
        <w:pStyle w:val="PL"/>
        <w:rPr>
          <w:color w:val="808080"/>
        </w:rPr>
      </w:pPr>
      <w:r w:rsidRPr="00FA0D37">
        <w:rPr>
          <w:color w:val="808080"/>
        </w:rPr>
        <w:t>-- ASN1START</w:t>
      </w:r>
    </w:p>
    <w:p w14:paraId="70947FBA" w14:textId="77777777" w:rsidR="00D0696D" w:rsidRPr="00FA0D37" w:rsidRDefault="00D0696D" w:rsidP="00D0696D">
      <w:pPr>
        <w:pStyle w:val="PL"/>
        <w:rPr>
          <w:color w:val="808080"/>
        </w:rPr>
      </w:pPr>
      <w:r w:rsidRPr="00FA0D37">
        <w:rPr>
          <w:color w:val="808080"/>
        </w:rPr>
        <w:t>-- TAG-DRX-CONFIGPTM-START</w:t>
      </w:r>
    </w:p>
    <w:p w14:paraId="0BF503AD" w14:textId="77777777" w:rsidR="00D0696D" w:rsidRPr="00FA0D37" w:rsidRDefault="00D0696D" w:rsidP="00D0696D">
      <w:pPr>
        <w:pStyle w:val="PL"/>
      </w:pPr>
    </w:p>
    <w:p w14:paraId="519AB620" w14:textId="77777777" w:rsidR="00D0696D" w:rsidRPr="00FA0D37" w:rsidRDefault="00D0696D" w:rsidP="00D0696D">
      <w:pPr>
        <w:pStyle w:val="PL"/>
      </w:pPr>
      <w:r w:rsidRPr="00FA0D37">
        <w:t xml:space="preserve">DRX-ConfigPTM-r17 ::=             </w:t>
      </w:r>
      <w:r w:rsidRPr="00FA0D37">
        <w:rPr>
          <w:color w:val="993366"/>
        </w:rPr>
        <w:t>SEQUENCE</w:t>
      </w:r>
      <w:r w:rsidRPr="00FA0D37">
        <w:t xml:space="preserve"> {</w:t>
      </w:r>
    </w:p>
    <w:p w14:paraId="3749BEE5" w14:textId="77777777" w:rsidR="00D0696D" w:rsidRPr="00FA0D37" w:rsidRDefault="00D0696D" w:rsidP="00D0696D">
      <w:pPr>
        <w:pStyle w:val="PL"/>
      </w:pPr>
      <w:r w:rsidRPr="00FA0D37">
        <w:t xml:space="preserve">    drx-onDurationTimerPTM-r17        </w:t>
      </w:r>
      <w:r w:rsidRPr="00FA0D37">
        <w:rPr>
          <w:color w:val="993366"/>
        </w:rPr>
        <w:t>CHOICE</w:t>
      </w:r>
      <w:r w:rsidRPr="00FA0D37">
        <w:t xml:space="preserve"> {</w:t>
      </w:r>
    </w:p>
    <w:p w14:paraId="232D25CB" w14:textId="77777777" w:rsidR="00D0696D" w:rsidRPr="00FA0D37" w:rsidRDefault="00D0696D" w:rsidP="00D0696D">
      <w:pPr>
        <w:pStyle w:val="PL"/>
      </w:pPr>
      <w:r w:rsidRPr="00FA0D37">
        <w:t xml:space="preserve">        subMilliSeconds                   </w:t>
      </w:r>
      <w:r w:rsidRPr="00FA0D37">
        <w:rPr>
          <w:color w:val="993366"/>
        </w:rPr>
        <w:t>INTEGER</w:t>
      </w:r>
      <w:r w:rsidRPr="00FA0D37">
        <w:t xml:space="preserve"> (1..31),</w:t>
      </w:r>
    </w:p>
    <w:p w14:paraId="160FA4FB" w14:textId="77777777" w:rsidR="00D0696D" w:rsidRPr="00FA0D37" w:rsidRDefault="00D0696D" w:rsidP="00D0696D">
      <w:pPr>
        <w:pStyle w:val="PL"/>
      </w:pPr>
      <w:r w:rsidRPr="00FA0D37">
        <w:t xml:space="preserve">        milliSeconds                      </w:t>
      </w:r>
      <w:r w:rsidRPr="00FA0D37">
        <w:rPr>
          <w:color w:val="993366"/>
        </w:rPr>
        <w:t>ENUMERATED</w:t>
      </w:r>
      <w:r w:rsidRPr="00FA0D37">
        <w:t xml:space="preserve"> {</w:t>
      </w:r>
    </w:p>
    <w:p w14:paraId="7138E88E" w14:textId="77777777" w:rsidR="00D0696D" w:rsidRPr="00FA0D37" w:rsidRDefault="00D0696D" w:rsidP="00D0696D">
      <w:pPr>
        <w:pStyle w:val="PL"/>
      </w:pPr>
      <w:r w:rsidRPr="00FA0D37">
        <w:t xml:space="preserve">            ms1, ms2, ms3, ms4, ms5, ms6, ms8, ms10, ms20, ms30, ms40, ms50, ms60,</w:t>
      </w:r>
    </w:p>
    <w:p w14:paraId="2F3E7258" w14:textId="77777777" w:rsidR="00D0696D" w:rsidRPr="00FA0D37" w:rsidRDefault="00D0696D" w:rsidP="00D0696D">
      <w:pPr>
        <w:pStyle w:val="PL"/>
      </w:pPr>
      <w:r w:rsidRPr="00FA0D37">
        <w:t xml:space="preserve">            ms80, ms100, ms200, ms300, ms400, ms500, ms600, ms800, ms1000, ms1200,</w:t>
      </w:r>
    </w:p>
    <w:p w14:paraId="09B55D09" w14:textId="77777777" w:rsidR="00D0696D" w:rsidRPr="00FA0D37" w:rsidRDefault="00D0696D" w:rsidP="00D0696D">
      <w:pPr>
        <w:pStyle w:val="PL"/>
      </w:pPr>
      <w:r w:rsidRPr="00FA0D37">
        <w:t xml:space="preserve">            ms1600, spare8, spare7, spare6, spare5, spare4, spare3, spare2, spare1</w:t>
      </w:r>
    </w:p>
    <w:p w14:paraId="0DBEC531" w14:textId="77777777" w:rsidR="00D0696D" w:rsidRPr="00FA0D37" w:rsidRDefault="00D0696D" w:rsidP="00D0696D">
      <w:pPr>
        <w:pStyle w:val="PL"/>
      </w:pPr>
      <w:r w:rsidRPr="00FA0D37">
        <w:t xml:space="preserve">        }</w:t>
      </w:r>
    </w:p>
    <w:p w14:paraId="6A9F8EA3" w14:textId="77777777" w:rsidR="00D0696D" w:rsidRPr="00FA0D37" w:rsidRDefault="00D0696D" w:rsidP="00D0696D">
      <w:pPr>
        <w:pStyle w:val="PL"/>
      </w:pPr>
      <w:r w:rsidRPr="00FA0D37">
        <w:t xml:space="preserve">    },</w:t>
      </w:r>
    </w:p>
    <w:p w14:paraId="062FF902" w14:textId="77777777" w:rsidR="00D0696D" w:rsidRPr="00FA0D37" w:rsidRDefault="00D0696D" w:rsidP="00D0696D">
      <w:pPr>
        <w:pStyle w:val="PL"/>
      </w:pPr>
      <w:r w:rsidRPr="00FA0D37">
        <w:t xml:space="preserve">    drx-InactivityTimerPTM-r17        </w:t>
      </w:r>
      <w:r w:rsidRPr="00FA0D37">
        <w:rPr>
          <w:color w:val="993366"/>
        </w:rPr>
        <w:t>ENUMERATED</w:t>
      </w:r>
      <w:r w:rsidRPr="00FA0D37">
        <w:t xml:space="preserve"> {</w:t>
      </w:r>
    </w:p>
    <w:p w14:paraId="79706384" w14:textId="77777777" w:rsidR="00D0696D" w:rsidRPr="00FA0D37" w:rsidRDefault="00D0696D" w:rsidP="00D0696D">
      <w:pPr>
        <w:pStyle w:val="PL"/>
      </w:pPr>
      <w:r w:rsidRPr="00FA0D37">
        <w:t xml:space="preserve">            ms0, ms1, ms2, ms3, ms4, ms5, ms6, ms8, ms10, ms20, ms30, ms40, ms50, ms60, ms80,</w:t>
      </w:r>
    </w:p>
    <w:p w14:paraId="67A6BC15" w14:textId="77777777" w:rsidR="00D0696D" w:rsidRPr="00FA0D37" w:rsidRDefault="00D0696D" w:rsidP="00D0696D">
      <w:pPr>
        <w:pStyle w:val="PL"/>
      </w:pPr>
      <w:r w:rsidRPr="00FA0D37">
        <w:t xml:space="preserve">            ms100, ms200, ms300, ms500, ms750, ms1280, ms1920, ms2560, spare9, spare8,</w:t>
      </w:r>
    </w:p>
    <w:p w14:paraId="028A58A9" w14:textId="77777777" w:rsidR="00D0696D" w:rsidRPr="00FA0D37" w:rsidRDefault="00D0696D" w:rsidP="00D0696D">
      <w:pPr>
        <w:pStyle w:val="PL"/>
      </w:pPr>
      <w:r w:rsidRPr="00FA0D37">
        <w:t xml:space="preserve">            spare7, spare6, spare5, spare4, spare3, spare2, spare1</w:t>
      </w:r>
    </w:p>
    <w:p w14:paraId="1077F582" w14:textId="77777777" w:rsidR="00D0696D" w:rsidRPr="00FA0D37" w:rsidRDefault="00D0696D" w:rsidP="00D0696D">
      <w:pPr>
        <w:pStyle w:val="PL"/>
      </w:pPr>
      <w:r w:rsidRPr="00FA0D37">
        <w:t xml:space="preserve">    },</w:t>
      </w:r>
    </w:p>
    <w:p w14:paraId="651232DA" w14:textId="77777777" w:rsidR="00D0696D" w:rsidRPr="00FA0D37" w:rsidRDefault="00D0696D" w:rsidP="00D0696D">
      <w:pPr>
        <w:pStyle w:val="PL"/>
        <w:rPr>
          <w:color w:val="808080"/>
        </w:rPr>
      </w:pPr>
      <w:r w:rsidRPr="00FA0D37">
        <w:t xml:space="preserve">    drx-HARQ-RTT-TimerDL-PTM-r17      </w:t>
      </w:r>
      <w:r w:rsidRPr="00FA0D37">
        <w:rPr>
          <w:color w:val="993366"/>
        </w:rPr>
        <w:t>INTEGER</w:t>
      </w:r>
      <w:r w:rsidRPr="00FA0D37">
        <w:t xml:space="preserve"> (0..56)                      </w:t>
      </w:r>
      <w:r w:rsidRPr="00FA0D37">
        <w:rPr>
          <w:color w:val="993366"/>
        </w:rPr>
        <w:t>OPTIONAL</w:t>
      </w:r>
      <w:r w:rsidRPr="00FA0D37">
        <w:t xml:space="preserve">,  </w:t>
      </w:r>
      <w:r w:rsidRPr="00FA0D37">
        <w:rPr>
          <w:color w:val="808080"/>
        </w:rPr>
        <w:t>-- Cond HARQFeedback</w:t>
      </w:r>
    </w:p>
    <w:p w14:paraId="0635AFA3" w14:textId="77777777" w:rsidR="00D0696D" w:rsidRPr="00FA0D37" w:rsidRDefault="00D0696D" w:rsidP="00D0696D">
      <w:pPr>
        <w:pStyle w:val="PL"/>
      </w:pPr>
      <w:r w:rsidRPr="00FA0D37">
        <w:t xml:space="preserve">    drx-RetransmissionTimerDL-PTM-r17 </w:t>
      </w:r>
      <w:r w:rsidRPr="00FA0D37">
        <w:rPr>
          <w:color w:val="993366"/>
        </w:rPr>
        <w:t>ENUMERATED</w:t>
      </w:r>
      <w:r w:rsidRPr="00FA0D37">
        <w:t xml:space="preserve"> {</w:t>
      </w:r>
    </w:p>
    <w:p w14:paraId="549FBCE8" w14:textId="77777777" w:rsidR="00D0696D" w:rsidRPr="00FA0D37" w:rsidRDefault="00D0696D" w:rsidP="00D0696D">
      <w:pPr>
        <w:pStyle w:val="PL"/>
      </w:pPr>
      <w:r w:rsidRPr="00FA0D37">
        <w:t xml:space="preserve">            sl0, sl1, sl2, sl4, sl6, sl8, sl16, sl24, sl33, sl40, sl64, sl80, sl96, sl112, sl128,</w:t>
      </w:r>
    </w:p>
    <w:p w14:paraId="0F1EEF12" w14:textId="77777777" w:rsidR="00D0696D" w:rsidRPr="00FA0D37" w:rsidRDefault="00D0696D" w:rsidP="00D0696D">
      <w:pPr>
        <w:pStyle w:val="PL"/>
      </w:pPr>
      <w:r w:rsidRPr="00FA0D37">
        <w:t xml:space="preserve">            sl160, sl320, spare15, spare14, spare13, spare12, spare11, spare10, spare9,</w:t>
      </w:r>
    </w:p>
    <w:p w14:paraId="30C63066" w14:textId="77777777" w:rsidR="00D0696D" w:rsidRPr="00FA0D37" w:rsidRDefault="00D0696D" w:rsidP="00D0696D">
      <w:pPr>
        <w:pStyle w:val="PL"/>
      </w:pPr>
      <w:r w:rsidRPr="00FA0D37">
        <w:t xml:space="preserve">            spare8, spare7, spare6, spare5, spare4, spare3, spare2, spare1</w:t>
      </w:r>
    </w:p>
    <w:p w14:paraId="3E3B8EFF" w14:textId="77777777" w:rsidR="00D0696D" w:rsidRPr="00FA0D37" w:rsidRDefault="00D0696D" w:rsidP="00D0696D">
      <w:pPr>
        <w:pStyle w:val="PL"/>
        <w:rPr>
          <w:color w:val="808080"/>
        </w:rPr>
      </w:pPr>
      <w:r w:rsidRPr="00FA0D37">
        <w:t xml:space="preserve">    }                                                                      </w:t>
      </w:r>
      <w:r w:rsidRPr="00FA0D37">
        <w:rPr>
          <w:color w:val="993366"/>
        </w:rPr>
        <w:t>OPTIONAL</w:t>
      </w:r>
      <w:r w:rsidRPr="00FA0D37">
        <w:t xml:space="preserve">,   </w:t>
      </w:r>
      <w:r w:rsidRPr="00FA0D37">
        <w:rPr>
          <w:color w:val="808080"/>
        </w:rPr>
        <w:t>-- Cond HARQFeedback</w:t>
      </w:r>
    </w:p>
    <w:p w14:paraId="0DE9B397" w14:textId="77777777" w:rsidR="00D0696D" w:rsidRPr="00FA0D37" w:rsidRDefault="00D0696D" w:rsidP="00D0696D">
      <w:pPr>
        <w:pStyle w:val="PL"/>
      </w:pPr>
      <w:r w:rsidRPr="00FA0D37">
        <w:t xml:space="preserve">    drx-LongCycleStartOffsetPTM-r17   </w:t>
      </w:r>
      <w:r w:rsidRPr="00FA0D37">
        <w:rPr>
          <w:color w:val="993366"/>
        </w:rPr>
        <w:t>CHOICE</w:t>
      </w:r>
      <w:r w:rsidRPr="00FA0D37">
        <w:t xml:space="preserve"> {</w:t>
      </w:r>
    </w:p>
    <w:p w14:paraId="599B715C" w14:textId="77777777" w:rsidR="00D0696D" w:rsidRPr="00FA0D37" w:rsidRDefault="00D0696D" w:rsidP="00D0696D">
      <w:pPr>
        <w:pStyle w:val="PL"/>
      </w:pPr>
      <w:r w:rsidRPr="00FA0D37">
        <w:t xml:space="preserve">        ms10                              </w:t>
      </w:r>
      <w:r w:rsidRPr="00FA0D37">
        <w:rPr>
          <w:color w:val="993366"/>
        </w:rPr>
        <w:t>INTEGER</w:t>
      </w:r>
      <w:r w:rsidRPr="00FA0D37">
        <w:t>(0..9),</w:t>
      </w:r>
    </w:p>
    <w:p w14:paraId="3B58B788" w14:textId="77777777" w:rsidR="00D0696D" w:rsidRPr="00FA0D37" w:rsidRDefault="00D0696D" w:rsidP="00D0696D">
      <w:pPr>
        <w:pStyle w:val="PL"/>
      </w:pPr>
      <w:r w:rsidRPr="00FA0D37">
        <w:t xml:space="preserve">        ms20                              </w:t>
      </w:r>
      <w:r w:rsidRPr="00FA0D37">
        <w:rPr>
          <w:color w:val="993366"/>
        </w:rPr>
        <w:t>INTEGER</w:t>
      </w:r>
      <w:r w:rsidRPr="00FA0D37">
        <w:t>(0..19),</w:t>
      </w:r>
    </w:p>
    <w:p w14:paraId="55859F77" w14:textId="77777777" w:rsidR="00D0696D" w:rsidRPr="00FA0D37" w:rsidRDefault="00D0696D" w:rsidP="00D0696D">
      <w:pPr>
        <w:pStyle w:val="PL"/>
      </w:pPr>
      <w:r w:rsidRPr="00FA0D37">
        <w:t xml:space="preserve">        ms32                              </w:t>
      </w:r>
      <w:r w:rsidRPr="00FA0D37">
        <w:rPr>
          <w:color w:val="993366"/>
        </w:rPr>
        <w:t>INTEGER</w:t>
      </w:r>
      <w:r w:rsidRPr="00FA0D37">
        <w:t>(0..31),</w:t>
      </w:r>
    </w:p>
    <w:p w14:paraId="024387E1" w14:textId="77777777" w:rsidR="00D0696D" w:rsidRPr="00FA0D37" w:rsidRDefault="00D0696D" w:rsidP="00D0696D">
      <w:pPr>
        <w:pStyle w:val="PL"/>
      </w:pPr>
      <w:r w:rsidRPr="00FA0D37">
        <w:t xml:space="preserve">        ms40                              </w:t>
      </w:r>
      <w:r w:rsidRPr="00FA0D37">
        <w:rPr>
          <w:color w:val="993366"/>
        </w:rPr>
        <w:t>INTEGER</w:t>
      </w:r>
      <w:r w:rsidRPr="00FA0D37">
        <w:t>(0..39),</w:t>
      </w:r>
    </w:p>
    <w:p w14:paraId="73C06893" w14:textId="77777777" w:rsidR="00D0696D" w:rsidRPr="00FA0D37" w:rsidRDefault="00D0696D" w:rsidP="00D0696D">
      <w:pPr>
        <w:pStyle w:val="PL"/>
      </w:pPr>
      <w:r w:rsidRPr="00FA0D37">
        <w:t xml:space="preserve">        ms60                              </w:t>
      </w:r>
      <w:r w:rsidRPr="00FA0D37">
        <w:rPr>
          <w:color w:val="993366"/>
        </w:rPr>
        <w:t>INTEGER</w:t>
      </w:r>
      <w:r w:rsidRPr="00FA0D37">
        <w:t>(0..59),</w:t>
      </w:r>
    </w:p>
    <w:p w14:paraId="3778C531" w14:textId="77777777" w:rsidR="00D0696D" w:rsidRPr="00FA0D37" w:rsidRDefault="00D0696D" w:rsidP="00D0696D">
      <w:pPr>
        <w:pStyle w:val="PL"/>
      </w:pPr>
      <w:r w:rsidRPr="00FA0D37">
        <w:t xml:space="preserve">        ms64                              </w:t>
      </w:r>
      <w:r w:rsidRPr="00FA0D37">
        <w:rPr>
          <w:color w:val="993366"/>
        </w:rPr>
        <w:t>INTEGER</w:t>
      </w:r>
      <w:r w:rsidRPr="00FA0D37">
        <w:t>(0..63),</w:t>
      </w:r>
    </w:p>
    <w:p w14:paraId="2F31C809" w14:textId="77777777" w:rsidR="00D0696D" w:rsidRPr="00FA0D37" w:rsidRDefault="00D0696D" w:rsidP="00D0696D">
      <w:pPr>
        <w:pStyle w:val="PL"/>
      </w:pPr>
      <w:r w:rsidRPr="00FA0D37">
        <w:t xml:space="preserve">        ms70                              </w:t>
      </w:r>
      <w:r w:rsidRPr="00FA0D37">
        <w:rPr>
          <w:color w:val="993366"/>
        </w:rPr>
        <w:t>INTEGER</w:t>
      </w:r>
      <w:r w:rsidRPr="00FA0D37">
        <w:t>(0..69),</w:t>
      </w:r>
    </w:p>
    <w:p w14:paraId="23D3D5F1" w14:textId="77777777" w:rsidR="00D0696D" w:rsidRPr="00FA0D37" w:rsidRDefault="00D0696D" w:rsidP="00D0696D">
      <w:pPr>
        <w:pStyle w:val="PL"/>
      </w:pPr>
      <w:r w:rsidRPr="00FA0D37">
        <w:t xml:space="preserve">        ms80                              </w:t>
      </w:r>
      <w:r w:rsidRPr="00FA0D37">
        <w:rPr>
          <w:color w:val="993366"/>
        </w:rPr>
        <w:t>INTEGER</w:t>
      </w:r>
      <w:r w:rsidRPr="00FA0D37">
        <w:t>(0..79),</w:t>
      </w:r>
    </w:p>
    <w:p w14:paraId="10C33BC5" w14:textId="77777777" w:rsidR="00D0696D" w:rsidRPr="00FA0D37" w:rsidRDefault="00D0696D" w:rsidP="00D0696D">
      <w:pPr>
        <w:pStyle w:val="PL"/>
      </w:pPr>
      <w:r w:rsidRPr="00FA0D37">
        <w:t xml:space="preserve">        ms128                             </w:t>
      </w:r>
      <w:r w:rsidRPr="00FA0D37">
        <w:rPr>
          <w:color w:val="993366"/>
        </w:rPr>
        <w:t>INTEGER</w:t>
      </w:r>
      <w:r w:rsidRPr="00FA0D37">
        <w:t>(0..127),</w:t>
      </w:r>
    </w:p>
    <w:p w14:paraId="2CD8B767" w14:textId="77777777" w:rsidR="00D0696D" w:rsidRPr="00FA0D37" w:rsidRDefault="00D0696D" w:rsidP="00D0696D">
      <w:pPr>
        <w:pStyle w:val="PL"/>
      </w:pPr>
      <w:r w:rsidRPr="00FA0D37">
        <w:t xml:space="preserve">        ms160                             </w:t>
      </w:r>
      <w:r w:rsidRPr="00FA0D37">
        <w:rPr>
          <w:color w:val="993366"/>
        </w:rPr>
        <w:t>INTEGER</w:t>
      </w:r>
      <w:r w:rsidRPr="00FA0D37">
        <w:t>(0..159),</w:t>
      </w:r>
    </w:p>
    <w:p w14:paraId="1100C529" w14:textId="77777777" w:rsidR="00D0696D" w:rsidRPr="00FA0D37" w:rsidRDefault="00D0696D" w:rsidP="00D0696D">
      <w:pPr>
        <w:pStyle w:val="PL"/>
      </w:pPr>
      <w:r w:rsidRPr="00FA0D37">
        <w:t xml:space="preserve">        ms256                             </w:t>
      </w:r>
      <w:r w:rsidRPr="00FA0D37">
        <w:rPr>
          <w:color w:val="993366"/>
        </w:rPr>
        <w:t>INTEGER</w:t>
      </w:r>
      <w:r w:rsidRPr="00FA0D37">
        <w:t>(0..255),</w:t>
      </w:r>
    </w:p>
    <w:p w14:paraId="65986818" w14:textId="77777777" w:rsidR="00D0696D" w:rsidRPr="00FA0D37" w:rsidRDefault="00D0696D" w:rsidP="00D0696D">
      <w:pPr>
        <w:pStyle w:val="PL"/>
      </w:pPr>
      <w:r w:rsidRPr="00FA0D37">
        <w:lastRenderedPageBreak/>
        <w:t xml:space="preserve">        ms320                             </w:t>
      </w:r>
      <w:r w:rsidRPr="00FA0D37">
        <w:rPr>
          <w:color w:val="993366"/>
        </w:rPr>
        <w:t>INTEGER</w:t>
      </w:r>
      <w:r w:rsidRPr="00FA0D37">
        <w:t>(0..319),</w:t>
      </w:r>
    </w:p>
    <w:p w14:paraId="22DE5562" w14:textId="77777777" w:rsidR="00D0696D" w:rsidRPr="00FA0D37" w:rsidRDefault="00D0696D" w:rsidP="00D0696D">
      <w:pPr>
        <w:pStyle w:val="PL"/>
      </w:pPr>
      <w:r w:rsidRPr="00FA0D37">
        <w:t xml:space="preserve">        ms512                             </w:t>
      </w:r>
      <w:r w:rsidRPr="00FA0D37">
        <w:rPr>
          <w:color w:val="993366"/>
        </w:rPr>
        <w:t>INTEGER</w:t>
      </w:r>
      <w:r w:rsidRPr="00FA0D37">
        <w:t>(0..511),</w:t>
      </w:r>
    </w:p>
    <w:p w14:paraId="467E6353" w14:textId="77777777" w:rsidR="00D0696D" w:rsidRPr="00FA0D37" w:rsidRDefault="00D0696D" w:rsidP="00D0696D">
      <w:pPr>
        <w:pStyle w:val="PL"/>
      </w:pPr>
      <w:r w:rsidRPr="00FA0D37">
        <w:t xml:space="preserve">        ms640                             </w:t>
      </w:r>
      <w:r w:rsidRPr="00FA0D37">
        <w:rPr>
          <w:color w:val="993366"/>
        </w:rPr>
        <w:t>INTEGER</w:t>
      </w:r>
      <w:r w:rsidRPr="00FA0D37">
        <w:t>(0..639),</w:t>
      </w:r>
    </w:p>
    <w:p w14:paraId="79B52F01" w14:textId="77777777" w:rsidR="00D0696D" w:rsidRPr="00FA0D37" w:rsidRDefault="00D0696D" w:rsidP="00D0696D">
      <w:pPr>
        <w:pStyle w:val="PL"/>
      </w:pPr>
      <w:r w:rsidRPr="00FA0D37">
        <w:t xml:space="preserve">        ms1024                            </w:t>
      </w:r>
      <w:r w:rsidRPr="00FA0D37">
        <w:rPr>
          <w:color w:val="993366"/>
        </w:rPr>
        <w:t>INTEGER</w:t>
      </w:r>
      <w:r w:rsidRPr="00FA0D37">
        <w:t>(0..1023),</w:t>
      </w:r>
    </w:p>
    <w:p w14:paraId="36D940FC" w14:textId="77777777" w:rsidR="00D0696D" w:rsidRPr="00FA0D37" w:rsidRDefault="00D0696D" w:rsidP="00D0696D">
      <w:pPr>
        <w:pStyle w:val="PL"/>
      </w:pPr>
      <w:r w:rsidRPr="00FA0D37">
        <w:t xml:space="preserve">        ms1280                            </w:t>
      </w:r>
      <w:r w:rsidRPr="00FA0D37">
        <w:rPr>
          <w:color w:val="993366"/>
        </w:rPr>
        <w:t>INTEGER</w:t>
      </w:r>
      <w:r w:rsidRPr="00FA0D37">
        <w:t>(0..1279),</w:t>
      </w:r>
    </w:p>
    <w:p w14:paraId="479ED4B2" w14:textId="77777777" w:rsidR="00D0696D" w:rsidRPr="00FA0D37" w:rsidRDefault="00D0696D" w:rsidP="00D0696D">
      <w:pPr>
        <w:pStyle w:val="PL"/>
      </w:pPr>
      <w:r w:rsidRPr="00FA0D37">
        <w:t xml:space="preserve">        ms2048                            </w:t>
      </w:r>
      <w:r w:rsidRPr="00FA0D37">
        <w:rPr>
          <w:color w:val="993366"/>
        </w:rPr>
        <w:t>INTEGER</w:t>
      </w:r>
      <w:r w:rsidRPr="00FA0D37">
        <w:t>(0..2047),</w:t>
      </w:r>
    </w:p>
    <w:p w14:paraId="33527FA4" w14:textId="77777777" w:rsidR="00D0696D" w:rsidRPr="00FA0D37" w:rsidRDefault="00D0696D" w:rsidP="00D0696D">
      <w:pPr>
        <w:pStyle w:val="PL"/>
      </w:pPr>
      <w:r w:rsidRPr="00FA0D37">
        <w:t xml:space="preserve">        ms2560                            </w:t>
      </w:r>
      <w:r w:rsidRPr="00FA0D37">
        <w:rPr>
          <w:color w:val="993366"/>
        </w:rPr>
        <w:t>INTEGER</w:t>
      </w:r>
      <w:r w:rsidRPr="00FA0D37">
        <w:t>(0..2559),</w:t>
      </w:r>
    </w:p>
    <w:p w14:paraId="7EF77B49" w14:textId="77777777" w:rsidR="00D0696D" w:rsidRPr="00FA0D37" w:rsidRDefault="00D0696D" w:rsidP="00D0696D">
      <w:pPr>
        <w:pStyle w:val="PL"/>
      </w:pPr>
      <w:r w:rsidRPr="00FA0D37">
        <w:t xml:space="preserve">        ms5120                            </w:t>
      </w:r>
      <w:r w:rsidRPr="00FA0D37">
        <w:rPr>
          <w:color w:val="993366"/>
        </w:rPr>
        <w:t>INTEGER</w:t>
      </w:r>
      <w:r w:rsidRPr="00FA0D37">
        <w:t>(0..5119),</w:t>
      </w:r>
    </w:p>
    <w:p w14:paraId="77418F03" w14:textId="77777777" w:rsidR="00D0696D" w:rsidRPr="00FA0D37" w:rsidRDefault="00D0696D" w:rsidP="00D0696D">
      <w:pPr>
        <w:pStyle w:val="PL"/>
      </w:pPr>
      <w:r w:rsidRPr="00FA0D37">
        <w:t xml:space="preserve">        ms10240                           </w:t>
      </w:r>
      <w:r w:rsidRPr="00FA0D37">
        <w:rPr>
          <w:color w:val="993366"/>
        </w:rPr>
        <w:t>INTEGER</w:t>
      </w:r>
      <w:r w:rsidRPr="00FA0D37">
        <w:t>(0..10239)</w:t>
      </w:r>
    </w:p>
    <w:p w14:paraId="29184AB8" w14:textId="77777777" w:rsidR="00D0696D" w:rsidRPr="00FA0D37" w:rsidRDefault="00D0696D" w:rsidP="00D0696D">
      <w:pPr>
        <w:pStyle w:val="PL"/>
      </w:pPr>
      <w:r w:rsidRPr="00FA0D37">
        <w:t xml:space="preserve">    },</w:t>
      </w:r>
    </w:p>
    <w:p w14:paraId="23F74C96" w14:textId="77777777" w:rsidR="00D0696D" w:rsidRPr="00FA0D37" w:rsidRDefault="00D0696D" w:rsidP="00D0696D">
      <w:pPr>
        <w:pStyle w:val="PL"/>
      </w:pPr>
      <w:r w:rsidRPr="00FA0D37">
        <w:t xml:space="preserve">    drx-SlotOffsetPTM-r17                 </w:t>
      </w:r>
      <w:r w:rsidRPr="00FA0D37">
        <w:rPr>
          <w:color w:val="993366"/>
        </w:rPr>
        <w:t>INTEGER</w:t>
      </w:r>
      <w:r w:rsidRPr="00FA0D37">
        <w:t xml:space="preserve"> (0..31)</w:t>
      </w:r>
    </w:p>
    <w:p w14:paraId="6141E4DE" w14:textId="77777777" w:rsidR="00D0696D" w:rsidRPr="00FA0D37" w:rsidRDefault="00D0696D" w:rsidP="00D0696D">
      <w:pPr>
        <w:pStyle w:val="PL"/>
      </w:pPr>
      <w:r w:rsidRPr="00FA0D37">
        <w:t>}</w:t>
      </w:r>
    </w:p>
    <w:p w14:paraId="37F5F257" w14:textId="77777777" w:rsidR="00D0696D" w:rsidRPr="00FA0D37" w:rsidRDefault="00D0696D" w:rsidP="00D0696D">
      <w:pPr>
        <w:pStyle w:val="PL"/>
      </w:pPr>
    </w:p>
    <w:p w14:paraId="715EB757" w14:textId="77777777" w:rsidR="00D0696D" w:rsidRPr="00FA0D37" w:rsidRDefault="00D0696D" w:rsidP="00D0696D">
      <w:pPr>
        <w:pStyle w:val="PL"/>
        <w:rPr>
          <w:color w:val="808080"/>
        </w:rPr>
      </w:pPr>
      <w:r w:rsidRPr="00FA0D37">
        <w:rPr>
          <w:color w:val="808080"/>
        </w:rPr>
        <w:t>-- TAG-DRX-CONFIGPTM-STOP</w:t>
      </w:r>
    </w:p>
    <w:p w14:paraId="59AC663C" w14:textId="77777777" w:rsidR="00D0696D" w:rsidRPr="00FA0D37" w:rsidRDefault="00D0696D" w:rsidP="00D0696D">
      <w:pPr>
        <w:pStyle w:val="PL"/>
        <w:rPr>
          <w:color w:val="808080"/>
        </w:rPr>
      </w:pPr>
      <w:r w:rsidRPr="00FA0D37">
        <w:rPr>
          <w:color w:val="808080"/>
        </w:rPr>
        <w:t>-- ASN1STOP</w:t>
      </w:r>
    </w:p>
    <w:p w14:paraId="45DAFFB6" w14:textId="77777777" w:rsidR="00D0696D" w:rsidRPr="00FA0D37" w:rsidRDefault="00D0696D" w:rsidP="00D069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0696D" w:rsidRPr="00FA0D37" w14:paraId="359122CE" w14:textId="77777777">
        <w:tc>
          <w:tcPr>
            <w:tcW w:w="14173" w:type="dxa"/>
            <w:tcBorders>
              <w:top w:val="single" w:sz="4" w:space="0" w:color="auto"/>
              <w:left w:val="single" w:sz="4" w:space="0" w:color="auto"/>
              <w:bottom w:val="single" w:sz="4" w:space="0" w:color="auto"/>
              <w:right w:val="single" w:sz="4" w:space="0" w:color="auto"/>
            </w:tcBorders>
          </w:tcPr>
          <w:p w14:paraId="7D90C2E1" w14:textId="77777777" w:rsidR="00D0696D" w:rsidRPr="00FA0D37" w:rsidRDefault="00D0696D">
            <w:pPr>
              <w:pStyle w:val="TAH"/>
              <w:rPr>
                <w:b w:val="0"/>
                <w:szCs w:val="22"/>
                <w:lang w:eastAsia="sv-SE"/>
              </w:rPr>
            </w:pPr>
            <w:r w:rsidRPr="00FA0D37">
              <w:rPr>
                <w:i/>
                <w:szCs w:val="22"/>
                <w:lang w:eastAsia="sv-SE"/>
              </w:rPr>
              <w:t>DRX-</w:t>
            </w:r>
            <w:r w:rsidRPr="00FA0D37">
              <w:rPr>
                <w:i/>
                <w:lang w:eastAsia="sv-SE"/>
              </w:rPr>
              <w:t>Config</w:t>
            </w:r>
            <w:r w:rsidRPr="00FA0D37">
              <w:rPr>
                <w:i/>
                <w:szCs w:val="22"/>
                <w:lang w:eastAsia="sv-SE"/>
              </w:rPr>
              <w:t xml:space="preserve">-PTM </w:t>
            </w:r>
            <w:r w:rsidRPr="00FA0D37">
              <w:rPr>
                <w:szCs w:val="22"/>
                <w:lang w:eastAsia="sv-SE"/>
              </w:rPr>
              <w:t>field descriptions</w:t>
            </w:r>
          </w:p>
        </w:tc>
      </w:tr>
      <w:tr w:rsidR="00D0696D" w:rsidRPr="00FA0D37" w14:paraId="1AB99E3E" w14:textId="77777777">
        <w:tc>
          <w:tcPr>
            <w:tcW w:w="14173" w:type="dxa"/>
            <w:tcBorders>
              <w:top w:val="single" w:sz="4" w:space="0" w:color="auto"/>
              <w:left w:val="single" w:sz="4" w:space="0" w:color="auto"/>
              <w:bottom w:val="single" w:sz="4" w:space="0" w:color="auto"/>
              <w:right w:val="single" w:sz="4" w:space="0" w:color="auto"/>
            </w:tcBorders>
          </w:tcPr>
          <w:p w14:paraId="1BF1166D" w14:textId="77777777" w:rsidR="00D0696D" w:rsidRPr="00FA0D37" w:rsidRDefault="00D0696D">
            <w:pPr>
              <w:pStyle w:val="TAL"/>
              <w:rPr>
                <w:szCs w:val="22"/>
                <w:lang w:eastAsia="sv-SE"/>
              </w:rPr>
            </w:pPr>
            <w:proofErr w:type="spellStart"/>
            <w:r w:rsidRPr="00FA0D37">
              <w:rPr>
                <w:b/>
                <w:i/>
                <w:szCs w:val="22"/>
                <w:lang w:eastAsia="sv-SE"/>
              </w:rPr>
              <w:t>drx</w:t>
            </w:r>
            <w:proofErr w:type="spellEnd"/>
            <w:r w:rsidRPr="00FA0D37">
              <w:rPr>
                <w:b/>
                <w:i/>
                <w:szCs w:val="22"/>
                <w:lang w:eastAsia="sv-SE"/>
              </w:rPr>
              <w:t>-HARQ-RTT-</w:t>
            </w:r>
            <w:r w:rsidRPr="00FA0D37">
              <w:rPr>
                <w:b/>
                <w:bCs/>
                <w:i/>
                <w:iCs/>
                <w:lang w:eastAsia="en-GB"/>
              </w:rPr>
              <w:t>Timer</w:t>
            </w:r>
            <w:r w:rsidRPr="00FA0D37">
              <w:rPr>
                <w:b/>
                <w:i/>
                <w:szCs w:val="22"/>
                <w:lang w:eastAsia="sv-SE"/>
              </w:rPr>
              <w:t>-DL-PTM</w:t>
            </w:r>
          </w:p>
          <w:p w14:paraId="0AF6020F" w14:textId="77777777" w:rsidR="00D0696D" w:rsidRPr="00FA0D37" w:rsidRDefault="00D0696D">
            <w:pPr>
              <w:pStyle w:val="TAL"/>
              <w:rPr>
                <w:szCs w:val="22"/>
                <w:lang w:eastAsia="sv-SE"/>
              </w:rPr>
            </w:pPr>
            <w:r w:rsidRPr="00FA0D37">
              <w:rPr>
                <w:szCs w:val="22"/>
                <w:lang w:eastAsia="sv-SE"/>
              </w:rPr>
              <w:t xml:space="preserve">Value in </w:t>
            </w:r>
            <w:r w:rsidRPr="00FA0D37">
              <w:rPr>
                <w:lang w:eastAsia="en-GB"/>
              </w:rPr>
              <w:t>number</w:t>
            </w:r>
            <w:r w:rsidRPr="00FA0D37">
              <w:rPr>
                <w:szCs w:val="22"/>
                <w:lang w:eastAsia="sv-SE"/>
              </w:rPr>
              <w:t xml:space="preserve"> of symbols of the CFR where the transport block was received.</w:t>
            </w:r>
          </w:p>
        </w:tc>
      </w:tr>
      <w:tr w:rsidR="00D0696D" w:rsidRPr="00FA0D37" w14:paraId="07D05C7E" w14:textId="77777777">
        <w:tc>
          <w:tcPr>
            <w:tcW w:w="14173" w:type="dxa"/>
            <w:tcBorders>
              <w:top w:val="single" w:sz="4" w:space="0" w:color="auto"/>
              <w:left w:val="single" w:sz="4" w:space="0" w:color="auto"/>
              <w:bottom w:val="single" w:sz="4" w:space="0" w:color="auto"/>
              <w:right w:val="single" w:sz="4" w:space="0" w:color="auto"/>
            </w:tcBorders>
          </w:tcPr>
          <w:p w14:paraId="5DF86B1E" w14:textId="77777777" w:rsidR="00D0696D" w:rsidRPr="00FA0D37" w:rsidRDefault="00D0696D">
            <w:pPr>
              <w:pStyle w:val="TAL"/>
              <w:rPr>
                <w:szCs w:val="22"/>
                <w:lang w:eastAsia="sv-SE"/>
              </w:rPr>
            </w:pPr>
            <w:proofErr w:type="spellStart"/>
            <w:r w:rsidRPr="00FA0D37">
              <w:rPr>
                <w:b/>
                <w:i/>
                <w:szCs w:val="22"/>
                <w:lang w:eastAsia="sv-SE"/>
              </w:rPr>
              <w:t>drx-</w:t>
            </w:r>
            <w:r w:rsidRPr="00FA0D37">
              <w:rPr>
                <w:b/>
                <w:bCs/>
                <w:i/>
                <w:iCs/>
                <w:lang w:eastAsia="en-GB"/>
              </w:rPr>
              <w:t>InactivityTimerPTM</w:t>
            </w:r>
            <w:proofErr w:type="spellEnd"/>
          </w:p>
          <w:p w14:paraId="1E323963" w14:textId="77777777" w:rsidR="00D0696D" w:rsidRPr="00FA0D37" w:rsidRDefault="00D0696D">
            <w:pPr>
              <w:pStyle w:val="TAL"/>
              <w:rPr>
                <w:szCs w:val="22"/>
                <w:lang w:eastAsia="sv-SE"/>
              </w:rPr>
            </w:pPr>
            <w:r w:rsidRPr="00FA0D37">
              <w:rPr>
                <w:szCs w:val="22"/>
                <w:lang w:eastAsia="sv-SE"/>
              </w:rPr>
              <w:t xml:space="preserve">Value in </w:t>
            </w:r>
            <w:r w:rsidRPr="00FA0D37">
              <w:rPr>
                <w:lang w:eastAsia="en-GB"/>
              </w:rPr>
              <w:t>multiple</w:t>
            </w:r>
            <w:r w:rsidRPr="00FA0D37">
              <w:rPr>
                <w:szCs w:val="22"/>
                <w:lang w:eastAsia="sv-SE"/>
              </w:rPr>
              <w:t xml:space="preserve"> integers of 1 </w:t>
            </w:r>
            <w:proofErr w:type="spellStart"/>
            <w:r w:rsidRPr="00FA0D37">
              <w:rPr>
                <w:szCs w:val="22"/>
                <w:lang w:eastAsia="sv-SE"/>
              </w:rPr>
              <w:t>ms</w:t>
            </w:r>
            <w:proofErr w:type="spellEnd"/>
            <w:r w:rsidRPr="00FA0D37">
              <w:rPr>
                <w:szCs w:val="22"/>
                <w:lang w:eastAsia="sv-SE"/>
              </w:rPr>
              <w:t xml:space="preserve">. </w:t>
            </w:r>
            <w:r w:rsidRPr="00FA0D37">
              <w:rPr>
                <w:i/>
                <w:lang w:eastAsia="sv-SE"/>
              </w:rPr>
              <w:t>ms0</w:t>
            </w:r>
            <w:r w:rsidRPr="00FA0D37">
              <w:rPr>
                <w:szCs w:val="22"/>
                <w:lang w:eastAsia="sv-SE"/>
              </w:rPr>
              <w:t xml:space="preserve"> corresponds to 0, </w:t>
            </w:r>
            <w:r w:rsidRPr="00FA0D37">
              <w:rPr>
                <w:i/>
                <w:lang w:eastAsia="sv-SE"/>
              </w:rPr>
              <w:t>ms1</w:t>
            </w:r>
            <w:r w:rsidRPr="00FA0D37">
              <w:rPr>
                <w:szCs w:val="22"/>
                <w:lang w:eastAsia="sv-SE"/>
              </w:rPr>
              <w:t xml:space="preserve"> corresponds to 1 </w:t>
            </w:r>
            <w:proofErr w:type="spellStart"/>
            <w:r w:rsidRPr="00FA0D37">
              <w:rPr>
                <w:szCs w:val="22"/>
                <w:lang w:eastAsia="sv-SE"/>
              </w:rPr>
              <w:t>ms</w:t>
            </w:r>
            <w:proofErr w:type="spellEnd"/>
            <w:r w:rsidRPr="00FA0D37">
              <w:rPr>
                <w:szCs w:val="22"/>
                <w:lang w:eastAsia="sv-SE"/>
              </w:rPr>
              <w:t xml:space="preserve">, </w:t>
            </w:r>
            <w:r w:rsidRPr="00FA0D37">
              <w:rPr>
                <w:i/>
                <w:lang w:eastAsia="sv-SE"/>
              </w:rPr>
              <w:t>ms2</w:t>
            </w:r>
            <w:r w:rsidRPr="00FA0D37">
              <w:rPr>
                <w:szCs w:val="22"/>
                <w:lang w:eastAsia="sv-SE"/>
              </w:rPr>
              <w:t xml:space="preserve"> corresponds to 2 </w:t>
            </w:r>
            <w:proofErr w:type="spellStart"/>
            <w:r w:rsidRPr="00FA0D37">
              <w:rPr>
                <w:szCs w:val="22"/>
                <w:lang w:eastAsia="sv-SE"/>
              </w:rPr>
              <w:t>ms</w:t>
            </w:r>
            <w:proofErr w:type="spellEnd"/>
            <w:r w:rsidRPr="00FA0D37">
              <w:rPr>
                <w:szCs w:val="22"/>
                <w:lang w:eastAsia="sv-SE"/>
              </w:rPr>
              <w:t>, and so on.</w:t>
            </w:r>
          </w:p>
        </w:tc>
      </w:tr>
      <w:tr w:rsidR="00D0696D" w:rsidRPr="00FA0D37" w14:paraId="1BB35D1E" w14:textId="77777777">
        <w:tc>
          <w:tcPr>
            <w:tcW w:w="14173" w:type="dxa"/>
            <w:tcBorders>
              <w:top w:val="single" w:sz="4" w:space="0" w:color="auto"/>
              <w:left w:val="single" w:sz="4" w:space="0" w:color="auto"/>
              <w:bottom w:val="single" w:sz="4" w:space="0" w:color="auto"/>
              <w:right w:val="single" w:sz="4" w:space="0" w:color="auto"/>
            </w:tcBorders>
          </w:tcPr>
          <w:p w14:paraId="5F78F2DD" w14:textId="77777777" w:rsidR="00D0696D" w:rsidRPr="00FA0D37" w:rsidRDefault="00D0696D">
            <w:pPr>
              <w:pStyle w:val="TAL"/>
              <w:rPr>
                <w:szCs w:val="22"/>
                <w:lang w:eastAsia="sv-SE"/>
              </w:rPr>
            </w:pPr>
            <w:proofErr w:type="spellStart"/>
            <w:r w:rsidRPr="00FA0D37">
              <w:rPr>
                <w:b/>
                <w:i/>
                <w:szCs w:val="22"/>
                <w:lang w:eastAsia="sv-SE"/>
              </w:rPr>
              <w:t>drx-</w:t>
            </w:r>
            <w:r w:rsidRPr="00FA0D37">
              <w:rPr>
                <w:b/>
                <w:bCs/>
                <w:i/>
                <w:iCs/>
                <w:lang w:eastAsia="en-GB"/>
              </w:rPr>
              <w:t>LongCycleStartOffsetPTM</w:t>
            </w:r>
            <w:proofErr w:type="spellEnd"/>
          </w:p>
          <w:p w14:paraId="3E09DEC1" w14:textId="77777777" w:rsidR="00D0696D" w:rsidRPr="00FA0D37" w:rsidRDefault="00D0696D">
            <w:pPr>
              <w:pStyle w:val="TAL"/>
              <w:rPr>
                <w:szCs w:val="22"/>
                <w:lang w:eastAsia="sv-SE"/>
              </w:rPr>
            </w:pPr>
            <w:proofErr w:type="spellStart"/>
            <w:r w:rsidRPr="00FA0D37">
              <w:rPr>
                <w:i/>
                <w:lang w:eastAsia="sv-SE"/>
              </w:rPr>
              <w:t>drx</w:t>
            </w:r>
            <w:proofErr w:type="spellEnd"/>
            <w:r w:rsidRPr="00FA0D37">
              <w:rPr>
                <w:i/>
                <w:lang w:eastAsia="sv-SE"/>
              </w:rPr>
              <w:t>-LongCycle-PTM</w:t>
            </w:r>
            <w:r w:rsidRPr="00FA0D37">
              <w:rPr>
                <w:szCs w:val="22"/>
                <w:lang w:eastAsia="sv-SE"/>
              </w:rPr>
              <w:t xml:space="preserve"> in </w:t>
            </w:r>
            <w:proofErr w:type="spellStart"/>
            <w:r w:rsidRPr="00FA0D37">
              <w:rPr>
                <w:lang w:eastAsia="en-GB"/>
              </w:rPr>
              <w:t>ms</w:t>
            </w:r>
            <w:proofErr w:type="spellEnd"/>
            <w:r w:rsidRPr="00FA0D37">
              <w:rPr>
                <w:szCs w:val="22"/>
                <w:lang w:eastAsia="sv-SE"/>
              </w:rPr>
              <w:t xml:space="preserve"> and </w:t>
            </w:r>
            <w:proofErr w:type="spellStart"/>
            <w:r w:rsidRPr="00FA0D37">
              <w:rPr>
                <w:i/>
                <w:lang w:eastAsia="sv-SE"/>
              </w:rPr>
              <w:t>drx</w:t>
            </w:r>
            <w:proofErr w:type="spellEnd"/>
            <w:r w:rsidRPr="00FA0D37">
              <w:rPr>
                <w:i/>
                <w:lang w:eastAsia="sv-SE"/>
              </w:rPr>
              <w:t>-</w:t>
            </w:r>
            <w:proofErr w:type="spellStart"/>
            <w:r w:rsidRPr="00FA0D37">
              <w:rPr>
                <w:i/>
                <w:lang w:eastAsia="sv-SE"/>
              </w:rPr>
              <w:t>StartOffset</w:t>
            </w:r>
            <w:proofErr w:type="spellEnd"/>
            <w:r w:rsidRPr="00FA0D37">
              <w:rPr>
                <w:i/>
                <w:lang w:eastAsia="sv-SE"/>
              </w:rPr>
              <w:t>-PTM</w:t>
            </w:r>
            <w:r w:rsidRPr="00FA0D37">
              <w:rPr>
                <w:szCs w:val="22"/>
                <w:lang w:eastAsia="sv-SE"/>
              </w:rPr>
              <w:t xml:space="preserve"> in multiples of 1 </w:t>
            </w:r>
            <w:proofErr w:type="spellStart"/>
            <w:r w:rsidRPr="00FA0D37">
              <w:rPr>
                <w:szCs w:val="22"/>
                <w:lang w:eastAsia="sv-SE"/>
              </w:rPr>
              <w:t>ms</w:t>
            </w:r>
            <w:proofErr w:type="spellEnd"/>
            <w:r w:rsidRPr="00FA0D37">
              <w:rPr>
                <w:szCs w:val="22"/>
                <w:lang w:eastAsia="sv-SE"/>
              </w:rPr>
              <w:t>.</w:t>
            </w:r>
          </w:p>
        </w:tc>
      </w:tr>
      <w:tr w:rsidR="00D0696D" w:rsidRPr="00FA0D37" w14:paraId="6A1AEF37" w14:textId="77777777">
        <w:tc>
          <w:tcPr>
            <w:tcW w:w="14173" w:type="dxa"/>
            <w:tcBorders>
              <w:top w:val="single" w:sz="4" w:space="0" w:color="auto"/>
              <w:left w:val="single" w:sz="4" w:space="0" w:color="auto"/>
              <w:bottom w:val="single" w:sz="4" w:space="0" w:color="auto"/>
              <w:right w:val="single" w:sz="4" w:space="0" w:color="auto"/>
            </w:tcBorders>
          </w:tcPr>
          <w:p w14:paraId="4B081AEB" w14:textId="77777777" w:rsidR="00D0696D" w:rsidRPr="00FA0D37" w:rsidRDefault="00D0696D">
            <w:pPr>
              <w:pStyle w:val="TAL"/>
              <w:rPr>
                <w:szCs w:val="22"/>
                <w:lang w:eastAsia="sv-SE"/>
              </w:rPr>
            </w:pPr>
            <w:proofErr w:type="spellStart"/>
            <w:r w:rsidRPr="00FA0D37">
              <w:rPr>
                <w:b/>
                <w:i/>
                <w:szCs w:val="22"/>
                <w:lang w:eastAsia="sv-SE"/>
              </w:rPr>
              <w:t>drx-</w:t>
            </w:r>
            <w:r w:rsidRPr="00FA0D37">
              <w:rPr>
                <w:b/>
                <w:bCs/>
                <w:i/>
                <w:iCs/>
                <w:lang w:eastAsia="en-GB"/>
              </w:rPr>
              <w:t>onDurationTimerPTM</w:t>
            </w:r>
            <w:proofErr w:type="spellEnd"/>
          </w:p>
          <w:p w14:paraId="10FD8D1B" w14:textId="77777777" w:rsidR="00D0696D" w:rsidRPr="00FA0D37" w:rsidRDefault="00D0696D">
            <w:pPr>
              <w:pStyle w:val="TAL"/>
              <w:rPr>
                <w:szCs w:val="22"/>
                <w:lang w:eastAsia="sv-SE"/>
              </w:rPr>
            </w:pPr>
            <w:r w:rsidRPr="00FA0D37">
              <w:rPr>
                <w:szCs w:val="22"/>
                <w:lang w:eastAsia="sv-SE"/>
              </w:rPr>
              <w:t xml:space="preserve">Value in </w:t>
            </w:r>
            <w:r w:rsidRPr="00FA0D37">
              <w:rPr>
                <w:lang w:eastAsia="en-GB"/>
              </w:rPr>
              <w:t>multiples</w:t>
            </w:r>
            <w:r w:rsidRPr="00FA0D37">
              <w:rPr>
                <w:szCs w:val="22"/>
                <w:lang w:eastAsia="sv-SE"/>
              </w:rPr>
              <w:t xml:space="preserve"> of 1/32 </w:t>
            </w:r>
            <w:proofErr w:type="spellStart"/>
            <w:r w:rsidRPr="00FA0D37">
              <w:rPr>
                <w:szCs w:val="22"/>
                <w:lang w:eastAsia="sv-SE"/>
              </w:rPr>
              <w:t>ms</w:t>
            </w:r>
            <w:proofErr w:type="spellEnd"/>
            <w:r w:rsidRPr="00FA0D37">
              <w:rPr>
                <w:szCs w:val="22"/>
                <w:lang w:eastAsia="sv-SE"/>
              </w:rPr>
              <w:t xml:space="preserve"> (</w:t>
            </w:r>
            <w:proofErr w:type="spellStart"/>
            <w:r w:rsidRPr="00FA0D37">
              <w:rPr>
                <w:szCs w:val="22"/>
                <w:lang w:eastAsia="sv-SE"/>
              </w:rPr>
              <w:t>subMilliSeconds</w:t>
            </w:r>
            <w:proofErr w:type="spellEnd"/>
            <w:r w:rsidRPr="00FA0D37">
              <w:rPr>
                <w:szCs w:val="22"/>
                <w:lang w:eastAsia="sv-SE"/>
              </w:rPr>
              <w:t xml:space="preserve">) or in </w:t>
            </w:r>
            <w:proofErr w:type="spellStart"/>
            <w:r w:rsidRPr="00FA0D37">
              <w:rPr>
                <w:szCs w:val="22"/>
                <w:lang w:eastAsia="sv-SE"/>
              </w:rPr>
              <w:t>ms</w:t>
            </w:r>
            <w:proofErr w:type="spellEnd"/>
            <w:r w:rsidRPr="00FA0D37">
              <w:rPr>
                <w:szCs w:val="22"/>
                <w:lang w:eastAsia="sv-SE"/>
              </w:rPr>
              <w:t xml:space="preserve"> (</w:t>
            </w:r>
            <w:proofErr w:type="spellStart"/>
            <w:r w:rsidRPr="00FA0D37">
              <w:rPr>
                <w:szCs w:val="22"/>
                <w:lang w:eastAsia="sv-SE"/>
              </w:rPr>
              <w:t>milliSecond</w:t>
            </w:r>
            <w:proofErr w:type="spellEnd"/>
            <w:r w:rsidRPr="00FA0D37">
              <w:rPr>
                <w:szCs w:val="22"/>
                <w:lang w:eastAsia="sv-SE"/>
              </w:rPr>
              <w:t xml:space="preserve">). For the latter, value </w:t>
            </w:r>
            <w:r w:rsidRPr="00FA0D37">
              <w:rPr>
                <w:i/>
                <w:lang w:eastAsia="sv-SE"/>
              </w:rPr>
              <w:t>ms1</w:t>
            </w:r>
            <w:r w:rsidRPr="00FA0D37">
              <w:rPr>
                <w:szCs w:val="22"/>
                <w:lang w:eastAsia="sv-SE"/>
              </w:rPr>
              <w:t xml:space="preserve"> corresponds to 1 </w:t>
            </w:r>
            <w:proofErr w:type="spellStart"/>
            <w:r w:rsidRPr="00FA0D37">
              <w:rPr>
                <w:szCs w:val="22"/>
                <w:lang w:eastAsia="sv-SE"/>
              </w:rPr>
              <w:t>ms</w:t>
            </w:r>
            <w:proofErr w:type="spellEnd"/>
            <w:r w:rsidRPr="00FA0D37">
              <w:rPr>
                <w:szCs w:val="22"/>
                <w:lang w:eastAsia="sv-SE"/>
              </w:rPr>
              <w:t xml:space="preserve">, value </w:t>
            </w:r>
            <w:r w:rsidRPr="00FA0D37">
              <w:rPr>
                <w:i/>
                <w:lang w:eastAsia="sv-SE"/>
              </w:rPr>
              <w:t>ms2</w:t>
            </w:r>
            <w:r w:rsidRPr="00FA0D37">
              <w:rPr>
                <w:szCs w:val="22"/>
                <w:lang w:eastAsia="sv-SE"/>
              </w:rPr>
              <w:t xml:space="preserve"> corresponds to 2 </w:t>
            </w:r>
            <w:proofErr w:type="spellStart"/>
            <w:r w:rsidRPr="00FA0D37">
              <w:rPr>
                <w:szCs w:val="22"/>
                <w:lang w:eastAsia="sv-SE"/>
              </w:rPr>
              <w:t>ms</w:t>
            </w:r>
            <w:proofErr w:type="spellEnd"/>
            <w:r w:rsidRPr="00FA0D37">
              <w:rPr>
                <w:szCs w:val="22"/>
                <w:lang w:eastAsia="sv-SE"/>
              </w:rPr>
              <w:t>, and so on.</w:t>
            </w:r>
          </w:p>
        </w:tc>
      </w:tr>
      <w:tr w:rsidR="00D0696D" w:rsidRPr="00FA0D37" w14:paraId="7BC6347D" w14:textId="77777777">
        <w:tc>
          <w:tcPr>
            <w:tcW w:w="14173" w:type="dxa"/>
            <w:tcBorders>
              <w:top w:val="single" w:sz="4" w:space="0" w:color="auto"/>
              <w:left w:val="single" w:sz="4" w:space="0" w:color="auto"/>
              <w:bottom w:val="single" w:sz="4" w:space="0" w:color="auto"/>
              <w:right w:val="single" w:sz="4" w:space="0" w:color="auto"/>
            </w:tcBorders>
          </w:tcPr>
          <w:p w14:paraId="265809D7" w14:textId="77777777" w:rsidR="00D0696D" w:rsidRPr="00FA0D37" w:rsidRDefault="00D0696D">
            <w:pPr>
              <w:pStyle w:val="TAL"/>
              <w:rPr>
                <w:szCs w:val="22"/>
                <w:lang w:eastAsia="sv-SE"/>
              </w:rPr>
            </w:pPr>
            <w:proofErr w:type="spellStart"/>
            <w:r w:rsidRPr="00FA0D37">
              <w:rPr>
                <w:b/>
                <w:i/>
                <w:szCs w:val="22"/>
                <w:lang w:eastAsia="sv-SE"/>
              </w:rPr>
              <w:t>drx</w:t>
            </w:r>
            <w:proofErr w:type="spellEnd"/>
            <w:r w:rsidRPr="00FA0D37">
              <w:rPr>
                <w:b/>
                <w:i/>
                <w:szCs w:val="22"/>
                <w:lang w:eastAsia="sv-SE"/>
              </w:rPr>
              <w:t>-</w:t>
            </w:r>
            <w:proofErr w:type="spellStart"/>
            <w:r w:rsidRPr="00FA0D37">
              <w:rPr>
                <w:b/>
                <w:bCs/>
                <w:i/>
                <w:iCs/>
                <w:lang w:eastAsia="en-GB"/>
              </w:rPr>
              <w:t>RetransmissionTimer</w:t>
            </w:r>
            <w:proofErr w:type="spellEnd"/>
            <w:r w:rsidRPr="00FA0D37">
              <w:rPr>
                <w:b/>
                <w:i/>
                <w:szCs w:val="22"/>
                <w:lang w:eastAsia="sv-SE"/>
              </w:rPr>
              <w:t>-DL-PTM</w:t>
            </w:r>
          </w:p>
          <w:p w14:paraId="1A7E566C" w14:textId="77777777" w:rsidR="00D0696D" w:rsidRPr="00FA0D37" w:rsidRDefault="00D0696D">
            <w:pPr>
              <w:pStyle w:val="TAL"/>
              <w:rPr>
                <w:szCs w:val="22"/>
                <w:lang w:eastAsia="sv-SE"/>
              </w:rPr>
            </w:pPr>
            <w:r w:rsidRPr="00FA0D37">
              <w:rPr>
                <w:szCs w:val="22"/>
                <w:lang w:eastAsia="sv-SE"/>
              </w:rPr>
              <w:t xml:space="preserve">Value in </w:t>
            </w:r>
            <w:r w:rsidRPr="00FA0D37">
              <w:rPr>
                <w:lang w:eastAsia="en-GB"/>
              </w:rPr>
              <w:t>number</w:t>
            </w:r>
            <w:r w:rsidRPr="00FA0D37">
              <w:rPr>
                <w:szCs w:val="22"/>
                <w:lang w:eastAsia="sv-SE"/>
              </w:rPr>
              <w:t xml:space="preserve"> of slot lengths of the CFR where the transport block was received. value </w:t>
            </w:r>
            <w:r w:rsidRPr="00FA0D37">
              <w:rPr>
                <w:i/>
                <w:lang w:eastAsia="sv-SE"/>
              </w:rPr>
              <w:t>sl0</w:t>
            </w:r>
            <w:r w:rsidRPr="00FA0D37">
              <w:rPr>
                <w:szCs w:val="22"/>
                <w:lang w:eastAsia="sv-SE"/>
              </w:rPr>
              <w:t xml:space="preserve"> corresponds to 0 slots, </w:t>
            </w:r>
            <w:r w:rsidRPr="00FA0D37">
              <w:rPr>
                <w:i/>
                <w:lang w:eastAsia="sv-SE"/>
              </w:rPr>
              <w:t>sl1</w:t>
            </w:r>
            <w:r w:rsidRPr="00FA0D37">
              <w:rPr>
                <w:szCs w:val="22"/>
                <w:lang w:eastAsia="sv-SE"/>
              </w:rPr>
              <w:t xml:space="preserve"> corresponds to 1 slot, </w:t>
            </w:r>
            <w:r w:rsidRPr="00FA0D37">
              <w:rPr>
                <w:i/>
                <w:lang w:eastAsia="sv-SE"/>
              </w:rPr>
              <w:t>sl2</w:t>
            </w:r>
            <w:r w:rsidRPr="00FA0D37">
              <w:rPr>
                <w:szCs w:val="22"/>
                <w:lang w:eastAsia="sv-SE"/>
              </w:rPr>
              <w:t xml:space="preserve"> corresponds to 2 slots, and so on.</w:t>
            </w:r>
          </w:p>
        </w:tc>
      </w:tr>
      <w:tr w:rsidR="00D0696D" w:rsidRPr="00FA0D37" w14:paraId="6F548480" w14:textId="77777777">
        <w:tc>
          <w:tcPr>
            <w:tcW w:w="14173" w:type="dxa"/>
            <w:tcBorders>
              <w:top w:val="single" w:sz="4" w:space="0" w:color="auto"/>
              <w:left w:val="single" w:sz="4" w:space="0" w:color="auto"/>
              <w:bottom w:val="single" w:sz="4" w:space="0" w:color="auto"/>
              <w:right w:val="single" w:sz="4" w:space="0" w:color="auto"/>
            </w:tcBorders>
          </w:tcPr>
          <w:p w14:paraId="7DD895A5" w14:textId="77777777" w:rsidR="00D0696D" w:rsidRPr="00FA0D37" w:rsidRDefault="00D0696D">
            <w:pPr>
              <w:pStyle w:val="TAL"/>
              <w:rPr>
                <w:szCs w:val="22"/>
                <w:lang w:eastAsia="sv-SE"/>
              </w:rPr>
            </w:pPr>
            <w:proofErr w:type="spellStart"/>
            <w:r w:rsidRPr="00FA0D37">
              <w:rPr>
                <w:b/>
                <w:i/>
                <w:szCs w:val="22"/>
                <w:lang w:eastAsia="sv-SE"/>
              </w:rPr>
              <w:t>drx-</w:t>
            </w:r>
            <w:r w:rsidRPr="00FA0D37">
              <w:rPr>
                <w:b/>
                <w:bCs/>
                <w:i/>
                <w:iCs/>
                <w:lang w:eastAsia="en-GB"/>
              </w:rPr>
              <w:t>SlotOffsetPTM</w:t>
            </w:r>
            <w:proofErr w:type="spellEnd"/>
          </w:p>
          <w:p w14:paraId="78F1CD0E" w14:textId="77777777" w:rsidR="00D0696D" w:rsidRPr="00FA0D37" w:rsidRDefault="00D0696D">
            <w:pPr>
              <w:pStyle w:val="TAL"/>
              <w:rPr>
                <w:szCs w:val="22"/>
                <w:lang w:eastAsia="sv-SE"/>
              </w:rPr>
            </w:pPr>
            <w:r w:rsidRPr="00FA0D37">
              <w:rPr>
                <w:lang w:eastAsia="en-GB"/>
              </w:rPr>
              <w:t>Value</w:t>
            </w:r>
            <w:r w:rsidRPr="00FA0D37">
              <w:rPr>
                <w:szCs w:val="22"/>
                <w:lang w:eastAsia="sv-SE"/>
              </w:rPr>
              <w:t xml:space="preserve"> in 1/32 </w:t>
            </w:r>
            <w:proofErr w:type="spellStart"/>
            <w:r w:rsidRPr="00FA0D37">
              <w:rPr>
                <w:szCs w:val="22"/>
                <w:lang w:eastAsia="sv-SE"/>
              </w:rPr>
              <w:t>ms</w:t>
            </w:r>
            <w:proofErr w:type="spellEnd"/>
            <w:r w:rsidRPr="00FA0D37">
              <w:rPr>
                <w:szCs w:val="22"/>
                <w:lang w:eastAsia="sv-SE"/>
              </w:rPr>
              <w:t xml:space="preserve">. Value 0 corresponds to 0 </w:t>
            </w:r>
            <w:proofErr w:type="spellStart"/>
            <w:r w:rsidRPr="00FA0D37">
              <w:rPr>
                <w:szCs w:val="22"/>
                <w:lang w:eastAsia="sv-SE"/>
              </w:rPr>
              <w:t>ms</w:t>
            </w:r>
            <w:proofErr w:type="spellEnd"/>
            <w:r w:rsidRPr="00FA0D37">
              <w:rPr>
                <w:szCs w:val="22"/>
                <w:lang w:eastAsia="sv-SE"/>
              </w:rPr>
              <w:t xml:space="preserve">, value 1 corresponds to 1/32 </w:t>
            </w:r>
            <w:proofErr w:type="spellStart"/>
            <w:r w:rsidRPr="00FA0D37">
              <w:rPr>
                <w:szCs w:val="22"/>
                <w:lang w:eastAsia="sv-SE"/>
              </w:rPr>
              <w:t>ms</w:t>
            </w:r>
            <w:proofErr w:type="spellEnd"/>
            <w:r w:rsidRPr="00FA0D37">
              <w:rPr>
                <w:szCs w:val="22"/>
                <w:lang w:eastAsia="sv-SE"/>
              </w:rPr>
              <w:t xml:space="preserve">, value 2 corresponds to 2/32 </w:t>
            </w:r>
            <w:proofErr w:type="spellStart"/>
            <w:r w:rsidRPr="00FA0D37">
              <w:rPr>
                <w:szCs w:val="22"/>
                <w:lang w:eastAsia="sv-SE"/>
              </w:rPr>
              <w:t>ms</w:t>
            </w:r>
            <w:proofErr w:type="spellEnd"/>
            <w:r w:rsidRPr="00FA0D37">
              <w:rPr>
                <w:szCs w:val="22"/>
                <w:lang w:eastAsia="sv-SE"/>
              </w:rPr>
              <w:t>, and so on.</w:t>
            </w:r>
          </w:p>
        </w:tc>
      </w:tr>
    </w:tbl>
    <w:p w14:paraId="186C0A6E" w14:textId="77777777" w:rsidR="00D0696D" w:rsidRPr="00FA0D37" w:rsidRDefault="00D0696D" w:rsidP="00D0696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0696D" w:rsidRPr="00FA0D37" w14:paraId="17737150" w14:textId="77777777">
        <w:tc>
          <w:tcPr>
            <w:tcW w:w="4027" w:type="dxa"/>
            <w:tcBorders>
              <w:top w:val="single" w:sz="4" w:space="0" w:color="auto"/>
              <w:left w:val="single" w:sz="4" w:space="0" w:color="auto"/>
              <w:bottom w:val="single" w:sz="4" w:space="0" w:color="auto"/>
              <w:right w:val="single" w:sz="4" w:space="0" w:color="auto"/>
            </w:tcBorders>
          </w:tcPr>
          <w:p w14:paraId="03D8CF0B" w14:textId="77777777" w:rsidR="00D0696D" w:rsidRPr="00FA0D37" w:rsidRDefault="00D0696D">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F8B8B80" w14:textId="77777777" w:rsidR="00D0696D" w:rsidRPr="00FA0D37" w:rsidRDefault="00D0696D">
            <w:pPr>
              <w:pStyle w:val="TAH"/>
              <w:rPr>
                <w:lang w:eastAsia="sv-SE"/>
              </w:rPr>
            </w:pPr>
            <w:r w:rsidRPr="00FA0D37">
              <w:rPr>
                <w:lang w:eastAsia="sv-SE"/>
              </w:rPr>
              <w:t>Explanation</w:t>
            </w:r>
          </w:p>
        </w:tc>
      </w:tr>
      <w:tr w:rsidR="00D0696D" w:rsidRPr="00FA0D37" w14:paraId="643BBCAF" w14:textId="77777777">
        <w:tc>
          <w:tcPr>
            <w:tcW w:w="4027" w:type="dxa"/>
            <w:tcBorders>
              <w:top w:val="single" w:sz="4" w:space="0" w:color="auto"/>
              <w:left w:val="single" w:sz="4" w:space="0" w:color="auto"/>
              <w:bottom w:val="single" w:sz="4" w:space="0" w:color="auto"/>
              <w:right w:val="single" w:sz="4" w:space="0" w:color="auto"/>
            </w:tcBorders>
          </w:tcPr>
          <w:p w14:paraId="42CECC4D" w14:textId="77777777" w:rsidR="00D0696D" w:rsidRPr="00FA0D37" w:rsidRDefault="00D0696D">
            <w:pPr>
              <w:pStyle w:val="TAL"/>
              <w:rPr>
                <w:i/>
                <w:lang w:eastAsia="sv-SE"/>
              </w:rPr>
            </w:pPr>
            <w:proofErr w:type="spellStart"/>
            <w:r w:rsidRPr="00FA0D37">
              <w:rPr>
                <w:i/>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12806F55" w14:textId="2DE9AB09" w:rsidR="00D0696D" w:rsidRPr="00FA0D37" w:rsidRDefault="00D0696D">
            <w:pPr>
              <w:pStyle w:val="TAL"/>
              <w:rPr>
                <w:rFonts w:cs="Arial"/>
                <w:szCs w:val="18"/>
                <w:lang w:eastAsia="sv-SE"/>
              </w:rPr>
            </w:pPr>
            <w:r w:rsidRPr="00FA0D37">
              <w:rPr>
                <w:lang w:eastAsia="sv-SE"/>
              </w:rPr>
              <w:t>The field is mandatory present if HARQ feedback is enabled for a G-RNTI/G-CS-RNTI associated with this DRX configuration.</w:t>
            </w:r>
            <w:r w:rsidRPr="00FA0D37">
              <w:rPr>
                <w:rFonts w:eastAsiaTheme="minorEastAsia" w:cs="Arial"/>
                <w:szCs w:val="18"/>
                <w:lang w:eastAsia="zh-CN"/>
              </w:rPr>
              <w:t xml:space="preserve"> </w:t>
            </w:r>
            <w:r w:rsidR="00DD013F">
              <w:rPr>
                <w:lang w:eastAsia="sv-SE"/>
              </w:rPr>
              <w:t xml:space="preserve">It is </w:t>
            </w:r>
            <w:del w:id="15" w:author="Subin Narayanan (Nokia)" w:date="2023-10-08T11:17:00Z">
              <w:r w:rsidR="00DD013F">
                <w:rPr>
                  <w:lang w:eastAsia="sv-SE"/>
                </w:rPr>
                <w:delText xml:space="preserve">absent </w:delText>
              </w:r>
            </w:del>
            <w:ins w:id="16" w:author="Subin Narayanan (Nokia)" w:date="2023-10-08T11:16:00Z">
              <w:r w:rsidR="00DD013F">
                <w:rPr>
                  <w:lang w:eastAsia="sv-SE"/>
                </w:rPr>
                <w:t>optionally present,</w:t>
              </w:r>
            </w:ins>
            <w:r w:rsidRPr="0027716B">
              <w:rPr>
                <w:lang w:eastAsia="sv-SE"/>
              </w:rPr>
              <w:t xml:space="preserve"> </w:t>
            </w:r>
            <w:ins w:id="17" w:author="Subin Narayanan (Nokia)" w:date="2023-10-24T12:39:00Z">
              <w:r w:rsidR="008A4DA2">
                <w:rPr>
                  <w:lang w:eastAsia="sv-SE"/>
                </w:rPr>
                <w:t>Need R</w:t>
              </w:r>
            </w:ins>
            <w:ins w:id="18" w:author="Nokia" w:date="2023-09-28T20:11:00Z">
              <w:r w:rsidRPr="0027716B">
                <w:rPr>
                  <w:lang w:eastAsia="sv-SE"/>
                </w:rPr>
                <w:t xml:space="preserve">, </w:t>
              </w:r>
            </w:ins>
            <w:r w:rsidRPr="00FA0D37">
              <w:rPr>
                <w:lang w:eastAsia="sv-SE"/>
              </w:rPr>
              <w:t xml:space="preserve">otherwise. </w:t>
            </w:r>
          </w:p>
        </w:tc>
      </w:tr>
    </w:tbl>
    <w:p w14:paraId="6EB78303" w14:textId="77777777" w:rsidR="009509AC" w:rsidRDefault="009509AC" w:rsidP="009509AC">
      <w:pPr>
        <w:spacing w:before="120" w:after="120"/>
        <w:rPr>
          <w:rFonts w:ascii="Arial" w:eastAsiaTheme="minorEastAsia" w:hAnsi="Arial" w:cs="Arial"/>
          <w:lang w:eastAsia="zh-CN"/>
        </w:rPr>
      </w:pPr>
      <w:bookmarkStart w:id="19" w:name="_Toc60777685"/>
      <w:bookmarkStart w:id="20" w:name="_Toc146781837"/>
      <w:bookmarkEnd w:id="1"/>
      <w:bookmarkEnd w:id="2"/>
      <w:bookmarkEnd w:id="3"/>
      <w:bookmarkEnd w:id="4"/>
      <w:bookmarkEnd w:id="5"/>
      <w:bookmarkEnd w:id="6"/>
      <w:bookmarkEnd w:id="7"/>
      <w:bookmarkEnd w:id="8"/>
      <w:bookmarkEnd w:id="9"/>
      <w:bookmarkEnd w:id="10"/>
      <w:bookmarkEnd w:id="11"/>
      <w:bookmarkEnd w:id="12"/>
      <w:bookmarkEnd w:id="13"/>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bookmarkEnd w:id="19"/>
    <w:bookmarkEnd w:id="20"/>
    <w:p w14:paraId="41BF3B10" w14:textId="77777777" w:rsidR="006C2312" w:rsidRPr="006C2312" w:rsidRDefault="006C2312" w:rsidP="003C3492">
      <w:pPr>
        <w:pStyle w:val="3GPPNormalText"/>
      </w:pPr>
    </w:p>
    <w:sectPr w:rsidR="006C2312" w:rsidRPr="006C2312" w:rsidSect="00DD401C">
      <w:footnotePr>
        <w:numRestart w:val="eachSect"/>
      </w:footnotePr>
      <w:pgSz w:w="16840" w:h="11907" w:orient="landscape"/>
      <w:pgMar w:top="1138" w:right="1411" w:bottom="1138" w:left="1138"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2D346" w14:textId="77777777" w:rsidR="0076730C" w:rsidRPr="007B4B4C" w:rsidRDefault="0076730C">
      <w:pPr>
        <w:spacing w:after="0"/>
      </w:pPr>
      <w:r w:rsidRPr="007B4B4C">
        <w:separator/>
      </w:r>
    </w:p>
  </w:endnote>
  <w:endnote w:type="continuationSeparator" w:id="0">
    <w:p w14:paraId="492BC4AB" w14:textId="77777777" w:rsidR="0076730C" w:rsidRPr="007B4B4C" w:rsidRDefault="0076730C">
      <w:pPr>
        <w:spacing w:after="0"/>
      </w:pPr>
      <w:r w:rsidRPr="007B4B4C">
        <w:continuationSeparator/>
      </w:r>
    </w:p>
  </w:endnote>
  <w:endnote w:type="continuationNotice" w:id="1">
    <w:p w14:paraId="2BF37665" w14:textId="77777777" w:rsidR="0076730C" w:rsidRPr="007B4B4C" w:rsidRDefault="00767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1EF83" w14:textId="77777777" w:rsidR="0076730C" w:rsidRPr="007B4B4C" w:rsidRDefault="0076730C">
      <w:pPr>
        <w:spacing w:after="0"/>
      </w:pPr>
      <w:r w:rsidRPr="007B4B4C">
        <w:separator/>
      </w:r>
    </w:p>
  </w:footnote>
  <w:footnote w:type="continuationSeparator" w:id="0">
    <w:p w14:paraId="7BF72FA4" w14:textId="77777777" w:rsidR="0076730C" w:rsidRPr="007B4B4C" w:rsidRDefault="0076730C">
      <w:pPr>
        <w:spacing w:after="0"/>
      </w:pPr>
      <w:r w:rsidRPr="007B4B4C">
        <w:continuationSeparator/>
      </w:r>
    </w:p>
  </w:footnote>
  <w:footnote w:type="continuationNotice" w:id="1">
    <w:p w14:paraId="6E4AA555" w14:textId="77777777" w:rsidR="0076730C" w:rsidRPr="007B4B4C" w:rsidRDefault="007673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D3911B3"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168C52F"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2362057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in Narayanan (Nokia)">
    <w15:presenceInfo w15:providerId="AD" w15:userId="S::subin.narayanan@nokia.com::f278a56b-9b3c-4de4-8acb-10d6a021665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hideGrammaticalError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yMjE1tzQ1NTM3sTRQ0lEKTi0uzszPAykwNKgFAJo8q1kt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2E45"/>
    <w:rsid w:val="000A33FD"/>
    <w:rsid w:val="000A3699"/>
    <w:rsid w:val="000A40B9"/>
    <w:rsid w:val="000A4958"/>
    <w:rsid w:val="000A4C66"/>
    <w:rsid w:val="000A51CA"/>
    <w:rsid w:val="000A53BA"/>
    <w:rsid w:val="000A561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786"/>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2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8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35F"/>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9B8"/>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149"/>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1F"/>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64"/>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D43"/>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16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997"/>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0A0"/>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26"/>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648"/>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BDA"/>
    <w:rsid w:val="003B3C80"/>
    <w:rsid w:val="003B3DEF"/>
    <w:rsid w:val="003B3F65"/>
    <w:rsid w:val="003B4564"/>
    <w:rsid w:val="003B4775"/>
    <w:rsid w:val="003B47A0"/>
    <w:rsid w:val="003B4A92"/>
    <w:rsid w:val="003B60DC"/>
    <w:rsid w:val="003B6316"/>
    <w:rsid w:val="003B6484"/>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492"/>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4C"/>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CF3"/>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1E1"/>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31D"/>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1AD"/>
    <w:rsid w:val="00531663"/>
    <w:rsid w:val="00531A7F"/>
    <w:rsid w:val="00531BE6"/>
    <w:rsid w:val="00532139"/>
    <w:rsid w:val="00532AAF"/>
    <w:rsid w:val="00532F41"/>
    <w:rsid w:val="00532FD4"/>
    <w:rsid w:val="00533204"/>
    <w:rsid w:val="005337F6"/>
    <w:rsid w:val="00533821"/>
    <w:rsid w:val="00533A09"/>
    <w:rsid w:val="00533A24"/>
    <w:rsid w:val="00533D4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0F24"/>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0F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277"/>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09"/>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28"/>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3B7"/>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80B"/>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ABD"/>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1E7"/>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A6B"/>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12"/>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B"/>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907"/>
    <w:rsid w:val="006F0AFD"/>
    <w:rsid w:val="006F0BCF"/>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4739"/>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30C"/>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B7BED"/>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C52"/>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28E"/>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DA2"/>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18B"/>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DD6"/>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9F"/>
    <w:rsid w:val="008F67AD"/>
    <w:rsid w:val="008F686C"/>
    <w:rsid w:val="008F6899"/>
    <w:rsid w:val="008F770F"/>
    <w:rsid w:val="009000BD"/>
    <w:rsid w:val="00900240"/>
    <w:rsid w:val="009003D9"/>
    <w:rsid w:val="00900B88"/>
    <w:rsid w:val="00900BFC"/>
    <w:rsid w:val="00900ED7"/>
    <w:rsid w:val="00900F35"/>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48"/>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6A5"/>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A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AA9"/>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849"/>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0B"/>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0E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34"/>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28A8"/>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395"/>
    <w:rsid w:val="00B30ADA"/>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37F59"/>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4FB3"/>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64"/>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7CF"/>
    <w:rsid w:val="00C84E00"/>
    <w:rsid w:val="00C84E91"/>
    <w:rsid w:val="00C851C4"/>
    <w:rsid w:val="00C85859"/>
    <w:rsid w:val="00C865C2"/>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8"/>
    <w:rsid w:val="00C95A3F"/>
    <w:rsid w:val="00C95A68"/>
    <w:rsid w:val="00C96F8E"/>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2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9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8C3"/>
    <w:rsid w:val="00D0495F"/>
    <w:rsid w:val="00D04BA7"/>
    <w:rsid w:val="00D04DD9"/>
    <w:rsid w:val="00D04E21"/>
    <w:rsid w:val="00D05C8A"/>
    <w:rsid w:val="00D05CEE"/>
    <w:rsid w:val="00D063EE"/>
    <w:rsid w:val="00D0658E"/>
    <w:rsid w:val="00D06794"/>
    <w:rsid w:val="00D0696D"/>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C25"/>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13F"/>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01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31B"/>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401"/>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A7A"/>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4E0"/>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C1E"/>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A96"/>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21"/>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9E"/>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3A8"/>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47"/>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B91"/>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A67494AC-EF3F-4553-A17B-100A50D5B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128240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83f22d2f-d16e-4be6-ad4f-29fa0b067c3c">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5AIRPNAIUNRU-859666464-15758</_dlc_DocId>
    <_dlc_DocIdPersistId xmlns="71c5aaf6-e6ce-465b-b873-5148d2a4c105">false</_dlc_DocIdPersistId>
    <_dlc_DocIdUrl xmlns="71c5aaf6-e6ce-465b-b873-5148d2a4c105">
      <Url>https://nokia.sharepoint.com/sites/c5g/e2earch/_layouts/15/DocIdRedir.aspx?ID=5AIRPNAIUNRU-859666464-15758</Url>
      <Description>5AIRPNAIUNRU-859666464-15758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B80293-C716-4BB8-8F98-B7E13E5B57E2}">
  <ds:schemaRefs>
    <ds:schemaRef ds:uri="http://schemas.microsoft.com/sharepoint/events"/>
  </ds:schemaRefs>
</ds:datastoreItem>
</file>

<file path=customXml/itemProps2.xml><?xml version="1.0" encoding="utf-8"?>
<ds:datastoreItem xmlns:ds="http://schemas.openxmlformats.org/officeDocument/2006/customXml" ds:itemID="{6911602E-C921-4514-9E4B-73FB70326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71c5aaf6-e6ce-465b-b873-5148d2a4c105"/>
    <ds:schemaRef ds:uri="83f22d2f-d16e-4be6-ad4f-29fa0b067c3c"/>
    <ds:schemaRef ds:uri="3b34c8f0-1ef5-4d1e-bb66-517ce7fe7356"/>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789FF0E4-5F67-4A71-AF42-140F838EACDD}">
  <ds:schemaRefs>
    <ds:schemaRef ds:uri="Microsoft.SharePoint.Taxonomy.ContentTypeSync"/>
  </ds:schemaRefs>
</ds:datastoreItem>
</file>

<file path=customXml/itemProps6.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1031</Words>
  <Characters>5879</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Subin Narayanan (Nokia)</cp:lastModifiedBy>
  <cp:revision>4</cp:revision>
  <cp:lastPrinted>2017-05-09T06:55:00Z</cp:lastPrinted>
  <dcterms:created xsi:type="dcterms:W3CDTF">2023-11-02T10:19:00Z</dcterms:created>
  <dcterms:modified xsi:type="dcterms:W3CDTF">2023-11-02T11:29:00Z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93af3632-c7b7-4304-bb04-f06bab46f2c1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